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6BB9" w14:textId="77777777" w:rsidR="006923A7" w:rsidRDefault="00F1163E" w:rsidP="00E0081D">
      <w:pPr>
        <w:jc w:val="center"/>
        <w:rPr>
          <w:rFonts w:ascii="Georgia" w:hAnsi="Georgia"/>
          <w:b/>
        </w:rPr>
      </w:pPr>
      <w:bookmarkStart w:id="0" w:name="_Hlk63263864"/>
      <w:bookmarkEnd w:id="0"/>
      <w:r w:rsidRPr="00D20AB3">
        <w:rPr>
          <w:rFonts w:ascii="Georgia" w:hAnsi="Georgia"/>
          <w:b/>
        </w:rPr>
        <w:t>RUTLAND REGIONAL PLANNING COMMISSION</w:t>
      </w:r>
      <w:r w:rsidR="00D20AB3" w:rsidRPr="00D20AB3">
        <w:rPr>
          <w:rFonts w:ascii="Georgia" w:hAnsi="Georgia"/>
          <w:b/>
        </w:rPr>
        <w:t xml:space="preserve"> </w:t>
      </w:r>
    </w:p>
    <w:p w14:paraId="43728AA3" w14:textId="77D17975" w:rsidR="00D20AB3" w:rsidRDefault="00D20AB3" w:rsidP="00E0081D">
      <w:pPr>
        <w:jc w:val="center"/>
        <w:rPr>
          <w:rFonts w:ascii="Georgia" w:hAnsi="Georgia"/>
          <w:b/>
        </w:rPr>
      </w:pPr>
      <w:r w:rsidRPr="00D20AB3">
        <w:rPr>
          <w:rFonts w:ascii="Georgia" w:hAnsi="Georgia"/>
          <w:b/>
        </w:rPr>
        <w:t>EMERGENCY</w:t>
      </w:r>
      <w:r>
        <w:rPr>
          <w:rFonts w:ascii="Georgia" w:hAnsi="Georgia"/>
          <w:b/>
        </w:rPr>
        <w:t xml:space="preserve"> </w:t>
      </w:r>
      <w:r w:rsidR="00F1163E" w:rsidRPr="00D20AB3">
        <w:rPr>
          <w:rFonts w:ascii="Georgia" w:hAnsi="Georgia"/>
          <w:b/>
        </w:rPr>
        <w:t xml:space="preserve">MUTUAL AID AGREEMENT </w:t>
      </w:r>
    </w:p>
    <w:p w14:paraId="1C3D5D5E" w14:textId="77777777" w:rsidR="00D20AB3" w:rsidRPr="00D20AB3" w:rsidRDefault="00F1163E" w:rsidP="00E0081D">
      <w:pPr>
        <w:jc w:val="center"/>
        <w:rPr>
          <w:rFonts w:ascii="Georgia" w:hAnsi="Georgia"/>
          <w:b/>
        </w:rPr>
      </w:pPr>
      <w:r w:rsidRPr="00D20AB3">
        <w:rPr>
          <w:rFonts w:ascii="Georgia" w:hAnsi="Georgia"/>
          <w:b/>
        </w:rPr>
        <w:t xml:space="preserve">FOR </w:t>
      </w:r>
      <w:r w:rsidR="00D20AB3" w:rsidRPr="00D20AB3">
        <w:rPr>
          <w:rFonts w:ascii="Georgia" w:hAnsi="Georgia"/>
          <w:b/>
        </w:rPr>
        <w:t xml:space="preserve">THE </w:t>
      </w:r>
      <w:r w:rsidRPr="00D20AB3">
        <w:rPr>
          <w:rFonts w:ascii="Georgia" w:hAnsi="Georgia"/>
          <w:b/>
        </w:rPr>
        <w:t xml:space="preserve">PUBLIC WORKS DEPARTMENTS </w:t>
      </w:r>
    </w:p>
    <w:p w14:paraId="7933A3EE" w14:textId="122C3DAA" w:rsidR="00F1163E" w:rsidRPr="00D20AB3" w:rsidRDefault="00F1163E" w:rsidP="00E0081D">
      <w:pPr>
        <w:jc w:val="center"/>
        <w:rPr>
          <w:rFonts w:ascii="Georgia" w:hAnsi="Georgia"/>
          <w:b/>
        </w:rPr>
      </w:pPr>
      <w:r w:rsidRPr="00D20AB3">
        <w:rPr>
          <w:rFonts w:ascii="Georgia" w:hAnsi="Georgia"/>
          <w:b/>
        </w:rPr>
        <w:t xml:space="preserve">OF </w:t>
      </w:r>
      <w:r w:rsidR="00D20AB3" w:rsidRPr="00D20AB3">
        <w:rPr>
          <w:rFonts w:ascii="Georgia" w:hAnsi="Georgia"/>
          <w:b/>
        </w:rPr>
        <w:t xml:space="preserve">ITS </w:t>
      </w:r>
      <w:r w:rsidR="00EF28AB">
        <w:rPr>
          <w:rFonts w:ascii="Georgia" w:hAnsi="Georgia"/>
          <w:b/>
        </w:rPr>
        <w:t xml:space="preserve">MEMBER </w:t>
      </w:r>
      <w:r w:rsidR="000D3551">
        <w:rPr>
          <w:rFonts w:ascii="Georgia" w:hAnsi="Georgia"/>
          <w:b/>
        </w:rPr>
        <w:t>MUNICIPALITIES</w:t>
      </w:r>
    </w:p>
    <w:p w14:paraId="4D24D7EC" w14:textId="77777777" w:rsidR="00D20AB3" w:rsidRDefault="00D20AB3" w:rsidP="00D20AB3">
      <w:pPr>
        <w:rPr>
          <w:rFonts w:ascii="Georgia" w:hAnsi="Georgia"/>
        </w:rPr>
      </w:pPr>
    </w:p>
    <w:p w14:paraId="197C5952" w14:textId="77777777" w:rsidR="00D20AB3" w:rsidRDefault="00D20AB3" w:rsidP="00D20AB3">
      <w:pPr>
        <w:rPr>
          <w:rFonts w:ascii="Georgia" w:hAnsi="Georgia"/>
        </w:rPr>
      </w:pPr>
    </w:p>
    <w:p w14:paraId="527B576F" w14:textId="5DE49634" w:rsidR="00D20AB3" w:rsidRDefault="00252885" w:rsidP="00D20AB3">
      <w:pPr>
        <w:rPr>
          <w:rFonts w:ascii="Georgia" w:hAnsi="Georgia"/>
        </w:rPr>
      </w:pPr>
      <w:r>
        <w:rPr>
          <w:rFonts w:ascii="Georgia" w:hAnsi="Georgia"/>
        </w:rPr>
        <w:t xml:space="preserve">This </w:t>
      </w:r>
      <w:r w:rsidR="00242BEE">
        <w:rPr>
          <w:rFonts w:ascii="Georgia" w:hAnsi="Georgia"/>
        </w:rPr>
        <w:t xml:space="preserve">Mutual Aid </w:t>
      </w:r>
      <w:r>
        <w:rPr>
          <w:rFonts w:ascii="Georgia" w:hAnsi="Georgia"/>
        </w:rPr>
        <w:t>Agreement</w:t>
      </w:r>
      <w:r w:rsidR="00242BEE">
        <w:rPr>
          <w:rFonts w:ascii="Georgia" w:hAnsi="Georgia"/>
        </w:rPr>
        <w:t xml:space="preserve"> (the “Agreement”)</w:t>
      </w:r>
      <w:r>
        <w:rPr>
          <w:rFonts w:ascii="Georgia" w:hAnsi="Georgia"/>
        </w:rPr>
        <w:t xml:space="preserve"> is entered into between the Rutland Regional Planning Commission </w:t>
      </w:r>
      <w:r w:rsidR="009053C1">
        <w:rPr>
          <w:rFonts w:ascii="Georgia" w:hAnsi="Georgia"/>
        </w:rPr>
        <w:t xml:space="preserve">(“RRPC”) </w:t>
      </w:r>
      <w:r>
        <w:rPr>
          <w:rFonts w:ascii="Georgia" w:hAnsi="Georgia"/>
        </w:rPr>
        <w:t xml:space="preserve">and </w:t>
      </w:r>
      <w:r w:rsidR="00A56C69">
        <w:rPr>
          <w:rFonts w:ascii="Georgia" w:hAnsi="Georgia"/>
        </w:rPr>
        <w:t>by and among each</w:t>
      </w:r>
      <w:r w:rsidR="00EF28AB">
        <w:rPr>
          <w:rFonts w:ascii="Georgia" w:hAnsi="Georgia"/>
        </w:rPr>
        <w:t xml:space="preserve"> member</w:t>
      </w:r>
      <w:r w:rsidR="00A56C69">
        <w:rPr>
          <w:rFonts w:ascii="Georgia" w:hAnsi="Georgia"/>
        </w:rPr>
        <w:t xml:space="preserve"> municipality </w:t>
      </w:r>
      <w:r w:rsidR="009053C1">
        <w:rPr>
          <w:rFonts w:ascii="Georgia" w:hAnsi="Georgia"/>
        </w:rPr>
        <w:t>that voluntarily executes and adopts the terms and conditions contained herein.</w:t>
      </w:r>
    </w:p>
    <w:p w14:paraId="60D62373" w14:textId="77777777" w:rsidR="00700716" w:rsidRDefault="00700716" w:rsidP="00D20AB3">
      <w:pPr>
        <w:rPr>
          <w:rFonts w:ascii="Georgia" w:hAnsi="Georgia"/>
        </w:rPr>
      </w:pPr>
    </w:p>
    <w:p w14:paraId="121AE2B9" w14:textId="77777777" w:rsidR="00700716" w:rsidRDefault="00700716" w:rsidP="00D20AB3">
      <w:pPr>
        <w:rPr>
          <w:rFonts w:ascii="Georgia" w:hAnsi="Georgia"/>
        </w:rPr>
      </w:pPr>
      <w:r>
        <w:rPr>
          <w:rFonts w:ascii="Georgia" w:hAnsi="Georgia"/>
        </w:rPr>
        <w:t xml:space="preserve">WHEREAS, </w:t>
      </w:r>
      <w:r w:rsidR="003F3068">
        <w:rPr>
          <w:rFonts w:ascii="Georgia" w:hAnsi="Georgia"/>
        </w:rPr>
        <w:t xml:space="preserve">the Vermont Supreme Court has held and adopted the position that </w:t>
      </w:r>
      <w:r w:rsidR="003F3068" w:rsidRPr="00953DBC">
        <w:rPr>
          <w:rFonts w:ascii="Georgia" w:hAnsi="Georgia"/>
          <w:color w:val="000000"/>
        </w:rPr>
        <w:t>“ ‘It is a general and undisputed proposition of law that a municipal corporation possesses and can exercise the following powers, and no others: First, those granted in express words; second, those necessarily or fairly implied in or incident to the powers expressly granted; third, those essential to the accomplishment of the declared objects and purposes of the corporation––not simply convenient, but indispensable.’ ”</w:t>
      </w:r>
      <w:r w:rsidR="003F3068">
        <w:rPr>
          <w:rFonts w:ascii="Georgia" w:hAnsi="Georgia"/>
          <w:color w:val="000000"/>
        </w:rPr>
        <w:t xml:space="preserve">  </w:t>
      </w:r>
      <w:proofErr w:type="spellStart"/>
      <w:r w:rsidR="003F3068" w:rsidRPr="00953DBC">
        <w:rPr>
          <w:rFonts w:ascii="Georgia" w:hAnsi="Georgia"/>
          <w:color w:val="000000"/>
          <w:u w:val="single"/>
        </w:rPr>
        <w:t>Valcour</w:t>
      </w:r>
      <w:proofErr w:type="spellEnd"/>
      <w:r w:rsidR="003F3068" w:rsidRPr="00953DBC">
        <w:rPr>
          <w:rFonts w:ascii="Georgia" w:hAnsi="Georgia"/>
          <w:color w:val="000000"/>
          <w:u w:val="single"/>
        </w:rPr>
        <w:t xml:space="preserve"> v. </w:t>
      </w:r>
      <w:proofErr w:type="spellStart"/>
      <w:r w:rsidR="003F3068" w:rsidRPr="00953DBC">
        <w:rPr>
          <w:rFonts w:ascii="Georgia" w:hAnsi="Georgia"/>
          <w:color w:val="000000"/>
          <w:u w:val="single"/>
        </w:rPr>
        <w:t>Vill</w:t>
      </w:r>
      <w:proofErr w:type="spellEnd"/>
      <w:r w:rsidR="003F3068" w:rsidRPr="00953DBC">
        <w:rPr>
          <w:rFonts w:ascii="Georgia" w:hAnsi="Georgia"/>
          <w:color w:val="000000"/>
          <w:u w:val="single"/>
        </w:rPr>
        <w:t>. of Morrisville</w:t>
      </w:r>
      <w:r w:rsidR="003F3068" w:rsidRPr="00953DBC">
        <w:rPr>
          <w:rFonts w:ascii="Georgia" w:hAnsi="Georgia"/>
          <w:color w:val="000000"/>
        </w:rPr>
        <w:t>, 104 Vt. 119, 158 A. 83, 85 (1932)</w:t>
      </w:r>
      <w:r w:rsidR="003F3068">
        <w:rPr>
          <w:rFonts w:ascii="Georgia" w:hAnsi="Georgia"/>
          <w:color w:val="000000"/>
        </w:rPr>
        <w:t xml:space="preserve">, </w:t>
      </w:r>
      <w:r w:rsidR="005F3B90" w:rsidRPr="00953DBC">
        <w:rPr>
          <w:rFonts w:ascii="Georgia" w:hAnsi="Georgia"/>
          <w:i/>
          <w:color w:val="000000"/>
        </w:rPr>
        <w:t>citing</w:t>
      </w:r>
      <w:r w:rsidR="005F3B90" w:rsidRPr="00953DBC">
        <w:rPr>
          <w:rFonts w:ascii="Georgia" w:hAnsi="Georgia"/>
          <w:color w:val="000000"/>
        </w:rPr>
        <w:t xml:space="preserve"> Dillon, John, </w:t>
      </w:r>
      <w:r w:rsidR="005F3B90" w:rsidRPr="00953DBC">
        <w:rPr>
          <w:rFonts w:ascii="Georgia" w:hAnsi="Georgia"/>
          <w:color w:val="000000"/>
          <w:u w:val="single"/>
        </w:rPr>
        <w:t>The Law of Municipal Corporations</w:t>
      </w:r>
      <w:r w:rsidR="005F3B90" w:rsidRPr="00953DBC">
        <w:rPr>
          <w:rFonts w:ascii="Georgia" w:hAnsi="Georgia"/>
          <w:color w:val="000000"/>
        </w:rPr>
        <w:t xml:space="preserve"> (5th Ed.) par. 237</w:t>
      </w:r>
      <w:r w:rsidR="004C0D27">
        <w:rPr>
          <w:rFonts w:ascii="Georgia" w:hAnsi="Georgia"/>
          <w:color w:val="000000"/>
        </w:rPr>
        <w:t>; and</w:t>
      </w:r>
      <w:r w:rsidR="005F3B90" w:rsidRPr="00953DBC">
        <w:rPr>
          <w:rFonts w:ascii="Georgia" w:hAnsi="Georgia"/>
        </w:rPr>
        <w:t xml:space="preserve"> </w:t>
      </w:r>
    </w:p>
    <w:p w14:paraId="2C7894EC" w14:textId="77777777" w:rsidR="005F3B90" w:rsidRDefault="005F3B90" w:rsidP="00D20AB3">
      <w:pPr>
        <w:rPr>
          <w:rFonts w:ascii="Georgia" w:hAnsi="Georgia"/>
        </w:rPr>
      </w:pPr>
    </w:p>
    <w:p w14:paraId="28F5E0AD" w14:textId="72E6F051" w:rsidR="00DD76B2" w:rsidRDefault="005F3B90" w:rsidP="00D20AB3">
      <w:pPr>
        <w:rPr>
          <w:rFonts w:ascii="Georgia" w:hAnsi="Georgia"/>
        </w:rPr>
      </w:pPr>
      <w:r>
        <w:rPr>
          <w:rFonts w:ascii="Georgia" w:hAnsi="Georgia"/>
        </w:rPr>
        <w:t xml:space="preserve">WHEREAS, </w:t>
      </w:r>
      <w:r w:rsidR="00B32034">
        <w:rPr>
          <w:rFonts w:ascii="Georgia" w:hAnsi="Georgia"/>
        </w:rPr>
        <w:t>that upon the adoption of bylaws specifying the process for ent</w:t>
      </w:r>
      <w:r w:rsidR="00927FFD">
        <w:rPr>
          <w:rFonts w:ascii="Georgia" w:hAnsi="Georgia"/>
        </w:rPr>
        <w:t xml:space="preserve">ering into, method of withdrawal from, and method of terminating service </w:t>
      </w:r>
      <w:r w:rsidR="00E64850">
        <w:rPr>
          <w:rFonts w:ascii="Georgia" w:hAnsi="Georgia"/>
        </w:rPr>
        <w:t>agreements</w:t>
      </w:r>
      <w:r w:rsidR="00927FFD">
        <w:rPr>
          <w:rFonts w:ascii="Georgia" w:hAnsi="Georgia"/>
        </w:rPr>
        <w:t xml:space="preserve"> with municipalities, </w:t>
      </w:r>
      <w:r>
        <w:rPr>
          <w:rFonts w:ascii="Georgia" w:hAnsi="Georgia"/>
        </w:rPr>
        <w:t xml:space="preserve">the Vermont </w:t>
      </w:r>
      <w:r w:rsidR="00B37569">
        <w:rPr>
          <w:rFonts w:ascii="Georgia" w:hAnsi="Georgia"/>
        </w:rPr>
        <w:t>Legislature has granted express</w:t>
      </w:r>
      <w:r>
        <w:rPr>
          <w:rFonts w:ascii="Georgia" w:hAnsi="Georgia"/>
        </w:rPr>
        <w:t xml:space="preserve"> authority for </w:t>
      </w:r>
      <w:r w:rsidR="00B32034">
        <w:rPr>
          <w:rFonts w:ascii="Georgia" w:hAnsi="Georgia"/>
        </w:rPr>
        <w:t xml:space="preserve">regional planning commissions to </w:t>
      </w:r>
      <w:r w:rsidR="00E64850">
        <w:rPr>
          <w:rFonts w:ascii="Georgia" w:hAnsi="Georgia"/>
        </w:rPr>
        <w:t>“promote cooperative agreements and coordinate, implement, and administer service agreements among municipalities</w:t>
      </w:r>
      <w:r w:rsidR="00120C21">
        <w:rPr>
          <w:rFonts w:ascii="Georgia" w:hAnsi="Georgia"/>
        </w:rPr>
        <w:t>, including arrangements and action with respect to planning, community development, joint purc</w:t>
      </w:r>
      <w:r w:rsidR="00DD76B2">
        <w:rPr>
          <w:rFonts w:ascii="Georgia" w:hAnsi="Georgia"/>
        </w:rPr>
        <w:t>hasing, intermunicipal services, infrastructure, and related activities…</w:t>
      </w:r>
      <w:r w:rsidR="00B37569">
        <w:rPr>
          <w:rFonts w:ascii="Georgia" w:hAnsi="Georgia"/>
        </w:rPr>
        <w:t xml:space="preserve">.” </w:t>
      </w:r>
      <w:r w:rsidR="00DD76B2" w:rsidRPr="00953DBC">
        <w:rPr>
          <w:rFonts w:ascii="Georgia" w:hAnsi="Georgia"/>
        </w:rPr>
        <w:t>24 V.S.A. § 4345b</w:t>
      </w:r>
      <w:r w:rsidR="00DD76B2">
        <w:rPr>
          <w:rFonts w:ascii="Georgia" w:hAnsi="Georgia"/>
        </w:rPr>
        <w:t>(c)</w:t>
      </w:r>
      <w:r w:rsidR="00B5066F">
        <w:rPr>
          <w:rFonts w:ascii="Georgia" w:hAnsi="Georgia"/>
        </w:rPr>
        <w:t>;</w:t>
      </w:r>
      <w:r w:rsidR="00B37569">
        <w:rPr>
          <w:rFonts w:ascii="Georgia" w:hAnsi="Georgia"/>
        </w:rPr>
        <w:t xml:space="preserve"> </w:t>
      </w:r>
      <w:r w:rsidR="004C0D27">
        <w:rPr>
          <w:rFonts w:ascii="Georgia" w:hAnsi="Georgia"/>
        </w:rPr>
        <w:t>and</w:t>
      </w:r>
    </w:p>
    <w:p w14:paraId="7BB91680" w14:textId="77777777" w:rsidR="00B22D8A" w:rsidRDefault="00B22D8A" w:rsidP="00D20AB3">
      <w:pPr>
        <w:rPr>
          <w:rFonts w:ascii="Georgia" w:hAnsi="Georgia"/>
        </w:rPr>
      </w:pPr>
    </w:p>
    <w:p w14:paraId="06A11B8C" w14:textId="55EFEDA7" w:rsidR="00B22D8A" w:rsidRDefault="00B22D8A" w:rsidP="00D20AB3">
      <w:pPr>
        <w:rPr>
          <w:rFonts w:ascii="Georgia" w:hAnsi="Georgia"/>
        </w:rPr>
      </w:pPr>
      <w:r>
        <w:rPr>
          <w:rFonts w:ascii="Georgia" w:hAnsi="Georgia"/>
        </w:rPr>
        <w:t>WHEREAS, the</w:t>
      </w:r>
      <w:r w:rsidR="000F1D58">
        <w:rPr>
          <w:rFonts w:ascii="Georgia" w:hAnsi="Georgia"/>
        </w:rPr>
        <w:t xml:space="preserve"> member </w:t>
      </w:r>
      <w:r w:rsidR="00D67D56">
        <w:rPr>
          <w:rFonts w:ascii="Georgia" w:hAnsi="Georgia"/>
        </w:rPr>
        <w:t>municipalities of the RRPC (collectively the “Parties”) may volunt</w:t>
      </w:r>
      <w:r w:rsidR="00B5066F">
        <w:rPr>
          <w:rFonts w:ascii="Georgia" w:hAnsi="Georgia"/>
        </w:rPr>
        <w:t xml:space="preserve">arily agree to participate in mutual aid and public works assistance activities conducted pursuant to </w:t>
      </w:r>
      <w:r w:rsidR="00B5066F" w:rsidRPr="00953DBC">
        <w:rPr>
          <w:rFonts w:ascii="Georgia" w:hAnsi="Georgia"/>
        </w:rPr>
        <w:t>24 V.S.A. § 4345b</w:t>
      </w:r>
      <w:r w:rsidR="00595246">
        <w:rPr>
          <w:rFonts w:ascii="Georgia" w:hAnsi="Georgia"/>
        </w:rPr>
        <w:t>(d)(2)</w:t>
      </w:r>
      <w:r w:rsidR="004C0D27">
        <w:rPr>
          <w:rFonts w:ascii="Georgia" w:hAnsi="Georgia"/>
        </w:rPr>
        <w:t>; and</w:t>
      </w:r>
    </w:p>
    <w:p w14:paraId="04375357" w14:textId="77777777" w:rsidR="006626DF" w:rsidRDefault="006626DF" w:rsidP="00D20AB3">
      <w:pPr>
        <w:rPr>
          <w:rFonts w:ascii="Georgia" w:hAnsi="Georgia"/>
        </w:rPr>
      </w:pPr>
    </w:p>
    <w:p w14:paraId="5984F4F0" w14:textId="1EE6237B" w:rsidR="006626DF" w:rsidRDefault="006626DF" w:rsidP="00D20AB3">
      <w:pPr>
        <w:rPr>
          <w:rFonts w:ascii="Georgia" w:hAnsi="Georgia"/>
        </w:rPr>
      </w:pPr>
      <w:r>
        <w:rPr>
          <w:rFonts w:ascii="Georgia" w:hAnsi="Georgia"/>
        </w:rPr>
        <w:t xml:space="preserve">WHEREAS, the RRPC has duly adopted </w:t>
      </w:r>
      <w:proofErr w:type="spellStart"/>
      <w:r>
        <w:rPr>
          <w:rFonts w:ascii="Georgia" w:hAnsi="Georgia"/>
        </w:rPr>
        <w:t>bylaws</w:t>
      </w:r>
      <w:proofErr w:type="spellEnd"/>
      <w:r>
        <w:rPr>
          <w:rFonts w:ascii="Georgia" w:hAnsi="Georgia"/>
        </w:rPr>
        <w:t xml:space="preserve"> </w:t>
      </w:r>
      <w:r w:rsidR="00570614">
        <w:rPr>
          <w:rFonts w:ascii="Georgia" w:hAnsi="Georgia"/>
        </w:rPr>
        <w:t xml:space="preserve">pertaining to the creation of intermunicipal service agreements pursuant to </w:t>
      </w:r>
      <w:r w:rsidR="00570614" w:rsidRPr="00953DBC">
        <w:rPr>
          <w:rFonts w:ascii="Georgia" w:hAnsi="Georgia"/>
        </w:rPr>
        <w:t>24 V.S.A. § 4345b</w:t>
      </w:r>
      <w:r w:rsidR="00570614">
        <w:rPr>
          <w:rFonts w:ascii="Georgia" w:hAnsi="Georgia"/>
        </w:rPr>
        <w:t>(a) and (b)</w:t>
      </w:r>
      <w:r w:rsidR="00B94A61">
        <w:rPr>
          <w:rFonts w:ascii="Georgia" w:hAnsi="Georgia"/>
        </w:rPr>
        <w:t>; and</w:t>
      </w:r>
    </w:p>
    <w:p w14:paraId="63DFD06D" w14:textId="77777777" w:rsidR="008F1EA4" w:rsidRDefault="008F1EA4" w:rsidP="00D20AB3">
      <w:pPr>
        <w:rPr>
          <w:rFonts w:ascii="Georgia" w:hAnsi="Georgia"/>
        </w:rPr>
      </w:pPr>
    </w:p>
    <w:p w14:paraId="1C4BC403" w14:textId="77777777" w:rsidR="008F1EA4" w:rsidRDefault="00156552" w:rsidP="00D20AB3">
      <w:pPr>
        <w:rPr>
          <w:rFonts w:ascii="Georgia" w:hAnsi="Georgia"/>
        </w:rPr>
      </w:pPr>
      <w:r>
        <w:rPr>
          <w:rFonts w:ascii="Georgia" w:hAnsi="Georgia"/>
        </w:rPr>
        <w:t xml:space="preserve">WHEREAS, the Parties recognize that they are vulnerable to a variety of potential, natural and man-made disasters </w:t>
      </w:r>
      <w:r w:rsidR="00253CA5">
        <w:rPr>
          <w:rFonts w:ascii="Georgia" w:hAnsi="Georgia"/>
        </w:rPr>
        <w:t>that impact vital public works resources including</w:t>
      </w:r>
      <w:r>
        <w:rPr>
          <w:rFonts w:ascii="Georgia" w:hAnsi="Georgia"/>
        </w:rPr>
        <w:t xml:space="preserve"> </w:t>
      </w:r>
      <w:r w:rsidR="00881077">
        <w:rPr>
          <w:rFonts w:ascii="Georgia" w:hAnsi="Georgia"/>
        </w:rPr>
        <w:t>hurricanes, flooding and extreme winter conditions that in the past have caused severe disruption of essential public works services and severe property damage to public roads</w:t>
      </w:r>
      <w:r w:rsidR="00DD057C">
        <w:rPr>
          <w:rFonts w:ascii="Georgia" w:hAnsi="Georgia"/>
        </w:rPr>
        <w:t>, utilities and other public works property</w:t>
      </w:r>
      <w:r>
        <w:rPr>
          <w:rFonts w:ascii="Georgia" w:hAnsi="Georgia"/>
        </w:rPr>
        <w:t xml:space="preserve">; </w:t>
      </w:r>
      <w:r w:rsidR="00DD057C">
        <w:rPr>
          <w:rFonts w:ascii="Georgia" w:hAnsi="Georgia"/>
        </w:rPr>
        <w:t>and</w:t>
      </w:r>
      <w:r w:rsidR="008F1EA4">
        <w:rPr>
          <w:rFonts w:ascii="Georgia" w:hAnsi="Georgia"/>
        </w:rPr>
        <w:t>;</w:t>
      </w:r>
    </w:p>
    <w:p w14:paraId="44FAC724" w14:textId="77777777" w:rsidR="008F1EA4" w:rsidRDefault="008F1EA4" w:rsidP="00D20AB3">
      <w:pPr>
        <w:rPr>
          <w:rFonts w:ascii="Georgia" w:hAnsi="Georgia"/>
        </w:rPr>
      </w:pPr>
    </w:p>
    <w:p w14:paraId="63B69528" w14:textId="77777777" w:rsidR="008F1EA4" w:rsidRDefault="008F1EA4" w:rsidP="008F1EA4">
      <w:pPr>
        <w:rPr>
          <w:rFonts w:ascii="Georgia" w:hAnsi="Georgia"/>
        </w:rPr>
      </w:pPr>
      <w:r>
        <w:rPr>
          <w:rFonts w:ascii="Georgia" w:hAnsi="Georgia"/>
        </w:rPr>
        <w:t>WHEREAS, owning and maintaining all the resources needed to respond to extreme, unexpected and high-demand incidents is cost-prohibitive for most municipalities and entering into a mutual aid agreement provides economic and logistical efficiencies to support any gaps in resources and capabilities; and</w:t>
      </w:r>
    </w:p>
    <w:p w14:paraId="2E59E3D4" w14:textId="77777777" w:rsidR="00DD057C" w:rsidRDefault="00DD057C" w:rsidP="00D20AB3">
      <w:pPr>
        <w:rPr>
          <w:rFonts w:ascii="Georgia" w:hAnsi="Georgia"/>
        </w:rPr>
      </w:pPr>
    </w:p>
    <w:p w14:paraId="498611A9" w14:textId="24E3615A" w:rsidR="00DD057C" w:rsidRDefault="00DD057C" w:rsidP="00D20AB3">
      <w:pPr>
        <w:rPr>
          <w:rFonts w:ascii="Georgia" w:hAnsi="Georgia"/>
        </w:rPr>
      </w:pPr>
      <w:r>
        <w:rPr>
          <w:rFonts w:ascii="Georgia" w:hAnsi="Georgia"/>
        </w:rPr>
        <w:lastRenderedPageBreak/>
        <w:t xml:space="preserve">WHEREAS, the Parties </w:t>
      </w:r>
      <w:r w:rsidR="007B6B24">
        <w:rPr>
          <w:rFonts w:ascii="Georgia" w:hAnsi="Georgia"/>
        </w:rPr>
        <w:t xml:space="preserve">to this Agreement </w:t>
      </w:r>
      <w:r w:rsidR="00DC657A">
        <w:rPr>
          <w:rFonts w:ascii="Georgia" w:hAnsi="Georgia"/>
        </w:rPr>
        <w:t xml:space="preserve">recognize the benefits of mutual aid in protecting the public, health, safety and welfare and fostering a sense of goodwill and community within a specific geographic region and therefore </w:t>
      </w:r>
      <w:r w:rsidR="007B6B24">
        <w:rPr>
          <w:rFonts w:ascii="Georgia" w:hAnsi="Georgia"/>
        </w:rPr>
        <w:t xml:space="preserve">desire to provide mutual aid and assistance to one another during times of disaster </w:t>
      </w:r>
      <w:r w:rsidR="007512C1">
        <w:rPr>
          <w:rFonts w:ascii="Georgia" w:hAnsi="Georgia"/>
        </w:rPr>
        <w:t xml:space="preserve">and other types of public works emergencies; </w:t>
      </w:r>
      <w:r w:rsidR="00B270DF">
        <w:rPr>
          <w:rFonts w:ascii="Georgia" w:hAnsi="Georgia"/>
        </w:rPr>
        <w:t>and</w:t>
      </w:r>
    </w:p>
    <w:p w14:paraId="37604B79" w14:textId="77777777" w:rsidR="009A07DD" w:rsidRDefault="009A07DD" w:rsidP="00D20AB3">
      <w:pPr>
        <w:rPr>
          <w:rFonts w:ascii="Georgia" w:hAnsi="Georgia"/>
        </w:rPr>
      </w:pPr>
    </w:p>
    <w:p w14:paraId="043C3AF3" w14:textId="77777777" w:rsidR="009A07DD" w:rsidRDefault="009A07DD" w:rsidP="00D20AB3">
      <w:pPr>
        <w:rPr>
          <w:rFonts w:ascii="Georgia" w:hAnsi="Georgia"/>
        </w:rPr>
      </w:pPr>
      <w:r>
        <w:rPr>
          <w:rFonts w:ascii="Georgia" w:hAnsi="Georgia"/>
        </w:rPr>
        <w:t>WHEREAS, the Parties recognize that having this mutual aid agreement and related guidelines is essential to ensuring a consistent, coordinated</w:t>
      </w:r>
      <w:r w:rsidR="00B270DF">
        <w:rPr>
          <w:rFonts w:ascii="Georgia" w:hAnsi="Georgia"/>
        </w:rPr>
        <w:t>,</w:t>
      </w:r>
      <w:r>
        <w:rPr>
          <w:rFonts w:ascii="Georgia" w:hAnsi="Georgia"/>
        </w:rPr>
        <w:t xml:space="preserve"> and timely </w:t>
      </w:r>
      <w:r w:rsidR="00B270DF">
        <w:rPr>
          <w:rFonts w:ascii="Georgia" w:hAnsi="Georgia"/>
        </w:rPr>
        <w:t>response in providing mutual aid; and</w:t>
      </w:r>
    </w:p>
    <w:p w14:paraId="15AE3587" w14:textId="77777777" w:rsidR="00B270DF" w:rsidRDefault="00B270DF" w:rsidP="00D20AB3">
      <w:pPr>
        <w:rPr>
          <w:rFonts w:ascii="Georgia" w:hAnsi="Georgia"/>
        </w:rPr>
      </w:pPr>
    </w:p>
    <w:p w14:paraId="574826D3" w14:textId="77777777" w:rsidR="00B270DF" w:rsidRDefault="00B270DF" w:rsidP="00D20AB3">
      <w:pPr>
        <w:rPr>
          <w:rFonts w:ascii="Georgia" w:hAnsi="Georgia"/>
        </w:rPr>
      </w:pPr>
      <w:r>
        <w:rPr>
          <w:rFonts w:ascii="Georgia" w:hAnsi="Georgia"/>
        </w:rPr>
        <w:t>NOW, THEREFORE, the Parties hereto agree as follows:</w:t>
      </w:r>
    </w:p>
    <w:p w14:paraId="3DEA11FC" w14:textId="77777777" w:rsidR="003E1AB5" w:rsidRDefault="003E1AB5" w:rsidP="00D20AB3">
      <w:pPr>
        <w:rPr>
          <w:rFonts w:ascii="Georgia" w:hAnsi="Georgia"/>
        </w:rPr>
      </w:pPr>
    </w:p>
    <w:p w14:paraId="57C0B9AD" w14:textId="77777777" w:rsidR="003E1AB5" w:rsidRDefault="003E1AB5" w:rsidP="00D20AB3">
      <w:pPr>
        <w:rPr>
          <w:rFonts w:ascii="Georgia" w:hAnsi="Georgia"/>
        </w:rPr>
      </w:pPr>
      <w:r>
        <w:rPr>
          <w:rFonts w:ascii="Georgia" w:hAnsi="Georgia"/>
          <w:b/>
        </w:rPr>
        <w:t>SECTION 1:  PURPOSE</w:t>
      </w:r>
    </w:p>
    <w:p w14:paraId="17A0067B" w14:textId="77777777" w:rsidR="003E1AB5" w:rsidRDefault="003E1AB5" w:rsidP="00D20AB3">
      <w:pPr>
        <w:rPr>
          <w:rFonts w:ascii="Georgia" w:hAnsi="Georgia"/>
        </w:rPr>
      </w:pPr>
    </w:p>
    <w:p w14:paraId="71254DFC" w14:textId="66B09A10" w:rsidR="003E1AB5" w:rsidRDefault="00681E63" w:rsidP="00D20AB3">
      <w:pPr>
        <w:rPr>
          <w:rFonts w:ascii="Georgia" w:hAnsi="Georgia"/>
        </w:rPr>
      </w:pPr>
      <w:r>
        <w:rPr>
          <w:rFonts w:ascii="Georgia" w:hAnsi="Georgia"/>
        </w:rPr>
        <w:t xml:space="preserve">The </w:t>
      </w:r>
      <w:r w:rsidR="00B93CB7">
        <w:rPr>
          <w:rFonts w:ascii="Georgia" w:hAnsi="Georgia"/>
        </w:rPr>
        <w:t>Agreement</w:t>
      </w:r>
      <w:r>
        <w:rPr>
          <w:rFonts w:ascii="Georgia" w:hAnsi="Georgia"/>
        </w:rPr>
        <w:t xml:space="preserve"> set forth below, is established to provide a means fo</w:t>
      </w:r>
      <w:r w:rsidR="00807C93">
        <w:rPr>
          <w:rFonts w:ascii="Georgia" w:hAnsi="Georgia"/>
        </w:rPr>
        <w:t xml:space="preserve">r public works related entities that are controlled by the RRPC </w:t>
      </w:r>
      <w:r w:rsidR="007C06C1">
        <w:rPr>
          <w:rFonts w:ascii="Georgia" w:hAnsi="Georgia"/>
        </w:rPr>
        <w:t xml:space="preserve">member </w:t>
      </w:r>
      <w:r w:rsidR="00807C93">
        <w:rPr>
          <w:rFonts w:ascii="Georgia" w:hAnsi="Georgia"/>
        </w:rPr>
        <w:t>municipalities</w:t>
      </w:r>
      <w:r w:rsidR="007D1A59">
        <w:rPr>
          <w:rFonts w:ascii="Georgia" w:hAnsi="Georgia"/>
        </w:rPr>
        <w:t xml:space="preserve">, that are in need of mutual aid assistance, to be able to request and receive such aid </w:t>
      </w:r>
      <w:r w:rsidR="006E3792">
        <w:rPr>
          <w:rFonts w:ascii="Georgia" w:hAnsi="Georgia"/>
        </w:rPr>
        <w:t>and assistance in a timely manner from the</w:t>
      </w:r>
      <w:r w:rsidR="00B93CB7">
        <w:rPr>
          <w:rFonts w:ascii="Georgia" w:hAnsi="Georgia"/>
        </w:rPr>
        <w:t xml:space="preserve"> participating member </w:t>
      </w:r>
      <w:r w:rsidR="006E3792">
        <w:rPr>
          <w:rFonts w:ascii="Georgia" w:hAnsi="Georgia"/>
        </w:rPr>
        <w:t xml:space="preserve">municipalities including but not limited to personnel, equipment, materials and any other services that may be reasonably necessary </w:t>
      </w:r>
      <w:r w:rsidR="004A5CB5">
        <w:rPr>
          <w:rFonts w:ascii="Georgia" w:hAnsi="Georgia"/>
        </w:rPr>
        <w:t xml:space="preserve">to respond to an emergency.  The purpose of this Agreement is to formalize the </w:t>
      </w:r>
      <w:r w:rsidR="008F1EA4">
        <w:rPr>
          <w:rFonts w:ascii="Georgia" w:hAnsi="Georgia"/>
        </w:rPr>
        <w:t xml:space="preserve">regional </w:t>
      </w:r>
      <w:r w:rsidR="004A5CB5">
        <w:rPr>
          <w:rFonts w:ascii="Georgia" w:hAnsi="Georgia"/>
        </w:rPr>
        <w:t>mutual aid program.</w:t>
      </w:r>
      <w:r w:rsidR="00486EEB">
        <w:rPr>
          <w:rFonts w:ascii="Georgia" w:hAnsi="Georgia"/>
        </w:rPr>
        <w:t xml:space="preserve">  This Agreement to render aid is expressly not contingent upon a declaration of a major disaster or emergency by the federal government or upon receiving federal funds.</w:t>
      </w:r>
    </w:p>
    <w:p w14:paraId="3F2DAA51" w14:textId="77777777" w:rsidR="00BF56ED" w:rsidRDefault="00BF56ED" w:rsidP="00D20AB3">
      <w:pPr>
        <w:rPr>
          <w:rFonts w:ascii="Georgia" w:hAnsi="Georgia"/>
        </w:rPr>
      </w:pPr>
    </w:p>
    <w:p w14:paraId="55EBC34F" w14:textId="77777777" w:rsidR="00BF56ED" w:rsidRDefault="00BF56ED" w:rsidP="00D20AB3">
      <w:pPr>
        <w:rPr>
          <w:rFonts w:ascii="Georgia" w:hAnsi="Georgia"/>
          <w:b/>
        </w:rPr>
      </w:pPr>
      <w:r>
        <w:rPr>
          <w:rFonts w:ascii="Georgia" w:hAnsi="Georgia"/>
          <w:b/>
        </w:rPr>
        <w:t>SECTION 2:  DEFINITIONS</w:t>
      </w:r>
    </w:p>
    <w:p w14:paraId="50B09E64" w14:textId="77777777" w:rsidR="00BF56ED" w:rsidRDefault="00BF56ED" w:rsidP="00D20AB3">
      <w:pPr>
        <w:rPr>
          <w:rFonts w:ascii="Georgia" w:hAnsi="Georgia"/>
          <w:b/>
        </w:rPr>
      </w:pPr>
    </w:p>
    <w:p w14:paraId="22B9435D" w14:textId="77777777" w:rsidR="003A70FA" w:rsidRDefault="003A70FA" w:rsidP="006A6F44">
      <w:pPr>
        <w:pStyle w:val="ListParagraph"/>
        <w:numPr>
          <w:ilvl w:val="0"/>
          <w:numId w:val="1"/>
        </w:numPr>
        <w:rPr>
          <w:rFonts w:ascii="Georgia" w:hAnsi="Georgia"/>
        </w:rPr>
      </w:pPr>
      <w:r>
        <w:rPr>
          <w:rFonts w:ascii="Georgia" w:hAnsi="Georgia"/>
          <w:b/>
        </w:rPr>
        <w:t>Aid and Assistance</w:t>
      </w:r>
      <w:r>
        <w:rPr>
          <w:rFonts w:ascii="Georgia" w:hAnsi="Georgia"/>
        </w:rPr>
        <w:t xml:space="preserve"> – </w:t>
      </w:r>
      <w:r w:rsidR="009866B3">
        <w:rPr>
          <w:rFonts w:ascii="Georgia" w:hAnsi="Georgia"/>
        </w:rPr>
        <w:t xml:space="preserve">includes, but is not limited to, personnel, equipment, administrative services, infrastructure, supplies and materials </w:t>
      </w:r>
      <w:r w:rsidR="00101DD4">
        <w:rPr>
          <w:rFonts w:ascii="Georgia" w:hAnsi="Georgia"/>
        </w:rPr>
        <w:t>necessary to respond to a request for mutual aid.</w:t>
      </w:r>
    </w:p>
    <w:p w14:paraId="385A02E1" w14:textId="77777777" w:rsidR="008667A0" w:rsidRPr="008667A0" w:rsidRDefault="008667A0" w:rsidP="008667A0">
      <w:pPr>
        <w:rPr>
          <w:rFonts w:ascii="Georgia" w:hAnsi="Georgia"/>
        </w:rPr>
      </w:pPr>
    </w:p>
    <w:p w14:paraId="702D3F23" w14:textId="77777777" w:rsidR="008667A0" w:rsidRDefault="008667A0" w:rsidP="006A6F44">
      <w:pPr>
        <w:pStyle w:val="ListParagraph"/>
        <w:numPr>
          <w:ilvl w:val="0"/>
          <w:numId w:val="1"/>
        </w:numPr>
        <w:rPr>
          <w:rFonts w:ascii="Georgia" w:hAnsi="Georgia"/>
        </w:rPr>
      </w:pPr>
      <w:r>
        <w:rPr>
          <w:rFonts w:ascii="Georgia" w:hAnsi="Georgia"/>
          <w:b/>
        </w:rPr>
        <w:t>Aiding Official</w:t>
      </w:r>
      <w:r>
        <w:rPr>
          <w:rFonts w:ascii="Georgia" w:hAnsi="Georgia"/>
        </w:rPr>
        <w:t xml:space="preserve"> </w:t>
      </w:r>
      <w:r w:rsidR="00574B7F">
        <w:rPr>
          <w:rFonts w:ascii="Georgia" w:hAnsi="Georgia"/>
        </w:rPr>
        <w:t>–</w:t>
      </w:r>
      <w:r>
        <w:rPr>
          <w:rFonts w:ascii="Georgia" w:hAnsi="Georgia"/>
        </w:rPr>
        <w:t xml:space="preserve"> means</w:t>
      </w:r>
      <w:r w:rsidR="00574B7F">
        <w:rPr>
          <w:rFonts w:ascii="Georgia" w:hAnsi="Georgia"/>
        </w:rPr>
        <w:t xml:space="preserve"> a person who is designated by the Aiding Party to determine whether and to what extent the Aiding Party should provide Public Works Assistance </w:t>
      </w:r>
      <w:r w:rsidR="00B1489E">
        <w:rPr>
          <w:rFonts w:ascii="Georgia" w:hAnsi="Georgia"/>
        </w:rPr>
        <w:t xml:space="preserve">to a Requesting Party.  </w:t>
      </w:r>
    </w:p>
    <w:p w14:paraId="12DC13E9" w14:textId="77777777" w:rsidR="0084573F" w:rsidRPr="003F6123" w:rsidRDefault="0084573F" w:rsidP="003F6123">
      <w:pPr>
        <w:rPr>
          <w:rFonts w:ascii="Georgia" w:hAnsi="Georgia"/>
        </w:rPr>
      </w:pPr>
    </w:p>
    <w:p w14:paraId="1FF47E3B" w14:textId="19F336A7" w:rsidR="0084573F" w:rsidRDefault="0084573F" w:rsidP="006A6F44">
      <w:pPr>
        <w:pStyle w:val="ListParagraph"/>
        <w:numPr>
          <w:ilvl w:val="0"/>
          <w:numId w:val="1"/>
        </w:numPr>
        <w:rPr>
          <w:rFonts w:ascii="Georgia" w:hAnsi="Georgia"/>
        </w:rPr>
      </w:pPr>
      <w:r>
        <w:rPr>
          <w:rFonts w:ascii="Georgia" w:hAnsi="Georgia"/>
          <w:b/>
        </w:rPr>
        <w:t>A</w:t>
      </w:r>
      <w:r w:rsidR="003F6123">
        <w:rPr>
          <w:rFonts w:ascii="Georgia" w:hAnsi="Georgia"/>
          <w:b/>
        </w:rPr>
        <w:t xml:space="preserve">iding </w:t>
      </w:r>
      <w:r>
        <w:rPr>
          <w:rFonts w:ascii="Georgia" w:hAnsi="Georgia"/>
          <w:b/>
        </w:rPr>
        <w:t>Party</w:t>
      </w:r>
      <w:r w:rsidR="003F6123">
        <w:rPr>
          <w:rFonts w:ascii="Georgia" w:hAnsi="Georgia"/>
          <w:b/>
        </w:rPr>
        <w:t xml:space="preserve"> </w:t>
      </w:r>
      <w:r w:rsidR="003F6123">
        <w:rPr>
          <w:rFonts w:ascii="Georgia" w:hAnsi="Georgia"/>
        </w:rPr>
        <w:t>–</w:t>
      </w:r>
      <w:r w:rsidR="007C06C1">
        <w:rPr>
          <w:rFonts w:ascii="Georgia" w:hAnsi="Georgia"/>
        </w:rPr>
        <w:t xml:space="preserve"> means a Constituent M</w:t>
      </w:r>
      <w:r w:rsidR="003F6123">
        <w:rPr>
          <w:rFonts w:ascii="Georgia" w:hAnsi="Georgia"/>
        </w:rPr>
        <w:t xml:space="preserve">unicipal entity </w:t>
      </w:r>
      <w:r w:rsidR="00E0232D">
        <w:rPr>
          <w:rFonts w:ascii="Georgia" w:hAnsi="Georgia"/>
        </w:rPr>
        <w:t>that furnishes, equipment, services, personnel or any other Public Works assistance to a Requesting Party.</w:t>
      </w:r>
    </w:p>
    <w:p w14:paraId="019B53D6" w14:textId="77777777" w:rsidR="00101DD4" w:rsidRPr="00101DD4" w:rsidRDefault="00101DD4" w:rsidP="00101DD4">
      <w:pPr>
        <w:rPr>
          <w:rFonts w:ascii="Georgia" w:hAnsi="Georgia"/>
        </w:rPr>
      </w:pPr>
    </w:p>
    <w:p w14:paraId="3EEBE746" w14:textId="2634E314" w:rsidR="006A6F44" w:rsidRDefault="001F4E22" w:rsidP="006A6F44">
      <w:pPr>
        <w:pStyle w:val="ListParagraph"/>
        <w:numPr>
          <w:ilvl w:val="0"/>
          <w:numId w:val="1"/>
        </w:numPr>
        <w:rPr>
          <w:rFonts w:ascii="Georgia" w:hAnsi="Georgia"/>
        </w:rPr>
      </w:pPr>
      <w:r w:rsidRPr="006A6F44">
        <w:rPr>
          <w:rFonts w:ascii="Georgia" w:hAnsi="Georgia"/>
          <w:b/>
        </w:rPr>
        <w:t xml:space="preserve">Agreement </w:t>
      </w:r>
      <w:r w:rsidRPr="006A6F44">
        <w:rPr>
          <w:rFonts w:ascii="Georgia" w:hAnsi="Georgia"/>
        </w:rPr>
        <w:t>–</w:t>
      </w:r>
      <w:r w:rsidR="008667A0">
        <w:rPr>
          <w:rFonts w:ascii="Georgia" w:hAnsi="Georgia"/>
        </w:rPr>
        <w:t xml:space="preserve"> r</w:t>
      </w:r>
      <w:r w:rsidRPr="006A6F44">
        <w:rPr>
          <w:rFonts w:ascii="Georgia" w:hAnsi="Georgia"/>
        </w:rPr>
        <w:t xml:space="preserve">efers to </w:t>
      </w:r>
      <w:r w:rsidR="00F12BFC" w:rsidRPr="006A6F44">
        <w:rPr>
          <w:rFonts w:ascii="Georgia" w:hAnsi="Georgia"/>
        </w:rPr>
        <w:t xml:space="preserve">this Agreement for public works emergency services.  </w:t>
      </w:r>
      <w:r w:rsidR="00F766DF">
        <w:rPr>
          <w:rFonts w:ascii="Georgia" w:hAnsi="Georgia"/>
        </w:rPr>
        <w:t xml:space="preserve">Rutland </w:t>
      </w:r>
      <w:r w:rsidR="00FA5981">
        <w:rPr>
          <w:rFonts w:ascii="Georgia" w:hAnsi="Georgia"/>
        </w:rPr>
        <w:t>Region</w:t>
      </w:r>
      <w:r w:rsidR="00FA5981" w:rsidRPr="006A6F44">
        <w:rPr>
          <w:rFonts w:ascii="Georgia" w:hAnsi="Georgia"/>
        </w:rPr>
        <w:t xml:space="preserve"> </w:t>
      </w:r>
      <w:r w:rsidR="00AA5860">
        <w:rPr>
          <w:rFonts w:ascii="Georgia" w:hAnsi="Georgia"/>
        </w:rPr>
        <w:t>m</w:t>
      </w:r>
      <w:r w:rsidR="00F12BFC" w:rsidRPr="006A6F44">
        <w:rPr>
          <w:rFonts w:ascii="Georgia" w:hAnsi="Georgia"/>
        </w:rPr>
        <w:t>unicipalities may b</w:t>
      </w:r>
      <w:r w:rsidR="00F04C4C" w:rsidRPr="006A6F44">
        <w:rPr>
          <w:rFonts w:ascii="Georgia" w:hAnsi="Georgia"/>
        </w:rPr>
        <w:t xml:space="preserve">ecome a party to this Agreement upon ratification of this Agreement by the RRPC and </w:t>
      </w:r>
      <w:r w:rsidR="00123EE4" w:rsidRPr="006A6F44">
        <w:rPr>
          <w:rFonts w:ascii="Georgia" w:hAnsi="Georgia"/>
        </w:rPr>
        <w:t xml:space="preserve">ratification by </w:t>
      </w:r>
      <w:r w:rsidR="00F1305C">
        <w:rPr>
          <w:rFonts w:ascii="Georgia" w:hAnsi="Georgia"/>
        </w:rPr>
        <w:t>the legislative body of the Constituent M</w:t>
      </w:r>
      <w:r w:rsidR="00F04C4C" w:rsidRPr="006A6F44">
        <w:rPr>
          <w:rFonts w:ascii="Georgia" w:hAnsi="Georgia"/>
        </w:rPr>
        <w:t>unic</w:t>
      </w:r>
      <w:r w:rsidR="00123EE4" w:rsidRPr="006A6F44">
        <w:rPr>
          <w:rFonts w:ascii="Georgia" w:hAnsi="Georgia"/>
        </w:rPr>
        <w:t>ipality that is a party to this Agreement.</w:t>
      </w:r>
      <w:r w:rsidR="00F04C4C" w:rsidRPr="006A6F44">
        <w:rPr>
          <w:rFonts w:ascii="Georgia" w:hAnsi="Georgia"/>
        </w:rPr>
        <w:t xml:space="preserve"> </w:t>
      </w:r>
      <w:r w:rsidR="00F1305C">
        <w:rPr>
          <w:rFonts w:ascii="Georgia" w:hAnsi="Georgia"/>
        </w:rPr>
        <w:t>Each Constituent M</w:t>
      </w:r>
      <w:r w:rsidR="00393F75" w:rsidRPr="006A6F44">
        <w:rPr>
          <w:rFonts w:ascii="Georgia" w:hAnsi="Georgia"/>
        </w:rPr>
        <w:t xml:space="preserve">unicipality that ratifies this Agreement, understands that the Agreement </w:t>
      </w:r>
      <w:r w:rsidR="00F1305C">
        <w:rPr>
          <w:rFonts w:ascii="Georgia" w:hAnsi="Georgia"/>
        </w:rPr>
        <w:t>contains all Constituent M</w:t>
      </w:r>
      <w:r w:rsidR="006A6F44" w:rsidRPr="006A6F44">
        <w:rPr>
          <w:rFonts w:ascii="Georgia" w:hAnsi="Georgia"/>
        </w:rPr>
        <w:t>unicipal entities at the</w:t>
      </w:r>
      <w:r w:rsidR="009D7214">
        <w:rPr>
          <w:rFonts w:ascii="Georgia" w:hAnsi="Georgia"/>
        </w:rPr>
        <w:t xml:space="preserve"> time of ratification, and </w:t>
      </w:r>
      <w:r w:rsidR="006A6F44" w:rsidRPr="006A6F44">
        <w:rPr>
          <w:rFonts w:ascii="Georgia" w:hAnsi="Georgia"/>
        </w:rPr>
        <w:t>any other eligible</w:t>
      </w:r>
      <w:r w:rsidR="00F1305C">
        <w:rPr>
          <w:rFonts w:ascii="Georgia" w:hAnsi="Georgia"/>
        </w:rPr>
        <w:t xml:space="preserve"> </w:t>
      </w:r>
      <w:r w:rsidR="006A6F44" w:rsidRPr="006A6F44">
        <w:rPr>
          <w:rFonts w:ascii="Georgia" w:hAnsi="Georgia"/>
        </w:rPr>
        <w:t>municipality in the future.</w:t>
      </w:r>
    </w:p>
    <w:p w14:paraId="7B143A8D" w14:textId="77777777" w:rsidR="00491190" w:rsidRPr="00491190" w:rsidRDefault="00491190" w:rsidP="00491190">
      <w:pPr>
        <w:rPr>
          <w:rFonts w:ascii="Georgia" w:hAnsi="Georgia"/>
        </w:rPr>
      </w:pPr>
    </w:p>
    <w:p w14:paraId="52171B86" w14:textId="55F84C48" w:rsidR="00BF56ED" w:rsidRDefault="00491190" w:rsidP="006A6F44">
      <w:pPr>
        <w:pStyle w:val="ListParagraph"/>
        <w:numPr>
          <w:ilvl w:val="0"/>
          <w:numId w:val="1"/>
        </w:numPr>
        <w:rPr>
          <w:rFonts w:ascii="Georgia" w:hAnsi="Georgia"/>
        </w:rPr>
      </w:pPr>
      <w:r>
        <w:rPr>
          <w:rFonts w:ascii="Georgia" w:hAnsi="Georgia"/>
          <w:b/>
        </w:rPr>
        <w:lastRenderedPageBreak/>
        <w:t xml:space="preserve">Constituent Municipality </w:t>
      </w:r>
      <w:r>
        <w:rPr>
          <w:rFonts w:ascii="Georgia" w:hAnsi="Georgia"/>
        </w:rPr>
        <w:t xml:space="preserve">– Any municipality located in </w:t>
      </w:r>
      <w:r w:rsidR="00FA5981">
        <w:rPr>
          <w:rFonts w:ascii="Georgia" w:hAnsi="Georgia"/>
        </w:rPr>
        <w:t xml:space="preserve">the </w:t>
      </w:r>
      <w:r>
        <w:rPr>
          <w:rFonts w:ascii="Georgia" w:hAnsi="Georgia"/>
        </w:rPr>
        <w:t xml:space="preserve">Rutland </w:t>
      </w:r>
      <w:r w:rsidR="00373681">
        <w:rPr>
          <w:rFonts w:ascii="Georgia" w:hAnsi="Georgia"/>
        </w:rPr>
        <w:t>Region</w:t>
      </w:r>
      <w:r>
        <w:rPr>
          <w:rFonts w:ascii="Georgia" w:hAnsi="Georgia"/>
        </w:rPr>
        <w:t>,</w:t>
      </w:r>
      <w:r w:rsidR="009866B3">
        <w:rPr>
          <w:rFonts w:ascii="Georgia" w:hAnsi="Georgia"/>
        </w:rPr>
        <w:t xml:space="preserve"> </w:t>
      </w:r>
      <w:r>
        <w:rPr>
          <w:rFonts w:ascii="Georgia" w:hAnsi="Georgia"/>
        </w:rPr>
        <w:t>Vermont</w:t>
      </w:r>
      <w:r w:rsidR="00001493">
        <w:rPr>
          <w:rFonts w:ascii="Georgia" w:hAnsi="Georgia"/>
        </w:rPr>
        <w:t xml:space="preserve"> that is a </w:t>
      </w:r>
      <w:r w:rsidR="00A01A93">
        <w:rPr>
          <w:rFonts w:ascii="Georgia" w:hAnsi="Georgia"/>
        </w:rPr>
        <w:t xml:space="preserve">party </w:t>
      </w:r>
      <w:r w:rsidR="00001493">
        <w:rPr>
          <w:rFonts w:ascii="Georgia" w:hAnsi="Georgia"/>
        </w:rPr>
        <w:t>to this Agreement</w:t>
      </w:r>
      <w:r>
        <w:rPr>
          <w:rFonts w:ascii="Georgia" w:hAnsi="Georgia"/>
        </w:rPr>
        <w:t>.</w:t>
      </w:r>
    </w:p>
    <w:p w14:paraId="5B87B786" w14:textId="77777777" w:rsidR="00491190" w:rsidRPr="00491190" w:rsidRDefault="00491190" w:rsidP="00491190">
      <w:pPr>
        <w:rPr>
          <w:rFonts w:ascii="Georgia" w:hAnsi="Georgia"/>
        </w:rPr>
      </w:pPr>
    </w:p>
    <w:p w14:paraId="00987357" w14:textId="0CE52589" w:rsidR="00491190" w:rsidRDefault="00024987" w:rsidP="006A6F44">
      <w:pPr>
        <w:pStyle w:val="ListParagraph"/>
        <w:numPr>
          <w:ilvl w:val="0"/>
          <w:numId w:val="1"/>
        </w:numPr>
        <w:rPr>
          <w:rFonts w:ascii="Georgia" w:hAnsi="Georgia"/>
        </w:rPr>
      </w:pPr>
      <w:r>
        <w:rPr>
          <w:rFonts w:ascii="Georgia" w:hAnsi="Georgia"/>
          <w:b/>
        </w:rPr>
        <w:t>Disaster</w:t>
      </w:r>
      <w:r>
        <w:rPr>
          <w:rFonts w:ascii="Georgia" w:hAnsi="Georgia"/>
        </w:rPr>
        <w:t xml:space="preserve"> – any natural, mechanical, </w:t>
      </w:r>
      <w:r w:rsidR="00381EBA">
        <w:rPr>
          <w:rFonts w:ascii="Georgia" w:hAnsi="Georgia"/>
        </w:rPr>
        <w:t xml:space="preserve">human-made, </w:t>
      </w:r>
      <w:r>
        <w:rPr>
          <w:rFonts w:ascii="Georgia" w:hAnsi="Georgia"/>
        </w:rPr>
        <w:t xml:space="preserve">technological, or civil emergency that </w:t>
      </w:r>
      <w:r w:rsidR="00B67EF8">
        <w:rPr>
          <w:rFonts w:ascii="Georgia" w:hAnsi="Georgia"/>
        </w:rPr>
        <w:t>threatens to cause damages of a severity and scale that exceeds</w:t>
      </w:r>
      <w:r w:rsidR="00F1305C">
        <w:rPr>
          <w:rFonts w:ascii="Georgia" w:hAnsi="Georgia"/>
        </w:rPr>
        <w:t xml:space="preserve"> the maximum capabilities of a Constituent M</w:t>
      </w:r>
      <w:r w:rsidR="00B67EF8">
        <w:rPr>
          <w:rFonts w:ascii="Georgia" w:hAnsi="Georgia"/>
        </w:rPr>
        <w:t xml:space="preserve">unicipality.  </w:t>
      </w:r>
    </w:p>
    <w:p w14:paraId="738D740B" w14:textId="77777777" w:rsidR="006A7664" w:rsidRPr="006A7664" w:rsidRDefault="006A7664" w:rsidP="006A7664">
      <w:pPr>
        <w:rPr>
          <w:rFonts w:ascii="Georgia" w:hAnsi="Georgia"/>
        </w:rPr>
      </w:pPr>
    </w:p>
    <w:p w14:paraId="14A9C6FB" w14:textId="6DDFB53A" w:rsidR="00B1489E" w:rsidRDefault="006A7664" w:rsidP="006A6F44">
      <w:pPr>
        <w:pStyle w:val="ListParagraph"/>
        <w:numPr>
          <w:ilvl w:val="0"/>
          <w:numId w:val="1"/>
        </w:numPr>
        <w:rPr>
          <w:rFonts w:ascii="Georgia" w:hAnsi="Georgia"/>
        </w:rPr>
      </w:pPr>
      <w:r>
        <w:rPr>
          <w:rFonts w:ascii="Georgia" w:hAnsi="Georgia"/>
          <w:b/>
        </w:rPr>
        <w:t>Emergency</w:t>
      </w:r>
      <w:r w:rsidR="003E26D8">
        <w:rPr>
          <w:rFonts w:ascii="Georgia" w:hAnsi="Georgia"/>
        </w:rPr>
        <w:t xml:space="preserve"> – an event or imminent potential for such an event, </w:t>
      </w:r>
      <w:r w:rsidR="006F6DD3">
        <w:rPr>
          <w:rFonts w:ascii="Georgia" w:hAnsi="Georgia"/>
        </w:rPr>
        <w:t>either natural or human caused, that results in or may result in, injury or harm to the residenc</w:t>
      </w:r>
      <w:r w:rsidR="00DD49F7">
        <w:rPr>
          <w:rFonts w:ascii="Georgia" w:hAnsi="Georgia"/>
        </w:rPr>
        <w:t>es of the Constituent Municipality</w:t>
      </w:r>
      <w:r w:rsidR="002606E8">
        <w:rPr>
          <w:rFonts w:ascii="Georgia" w:hAnsi="Georgia"/>
        </w:rPr>
        <w:t xml:space="preserve">, or damage to or loss of property. </w:t>
      </w:r>
    </w:p>
    <w:p w14:paraId="5043494C" w14:textId="77777777" w:rsidR="00E66035" w:rsidRPr="00E66035" w:rsidRDefault="00E66035" w:rsidP="00E66035">
      <w:pPr>
        <w:rPr>
          <w:rFonts w:ascii="Georgia" w:hAnsi="Georgia"/>
        </w:rPr>
      </w:pPr>
    </w:p>
    <w:p w14:paraId="405FD8B4" w14:textId="1719E9CD" w:rsidR="00E66035" w:rsidRDefault="00E66035" w:rsidP="006A6F44">
      <w:pPr>
        <w:pStyle w:val="ListParagraph"/>
        <w:numPr>
          <w:ilvl w:val="0"/>
          <w:numId w:val="1"/>
        </w:numPr>
        <w:rPr>
          <w:rFonts w:ascii="Georgia" w:hAnsi="Georgia"/>
        </w:rPr>
      </w:pPr>
      <w:r>
        <w:rPr>
          <w:rFonts w:ascii="Georgia" w:hAnsi="Georgia"/>
          <w:b/>
        </w:rPr>
        <w:t>Mutual Aid Resource List</w:t>
      </w:r>
      <w:r w:rsidR="00156971">
        <w:rPr>
          <w:rFonts w:ascii="Georgia" w:hAnsi="Georgia"/>
        </w:rPr>
        <w:t xml:space="preserve"> – A list maintained by each Constituent Municipality of the </w:t>
      </w:r>
      <w:r w:rsidR="00246ADA">
        <w:rPr>
          <w:rFonts w:ascii="Georgia" w:hAnsi="Georgia"/>
        </w:rPr>
        <w:t xml:space="preserve">public works </w:t>
      </w:r>
      <w:r w:rsidR="00156971">
        <w:rPr>
          <w:rFonts w:ascii="Georgia" w:hAnsi="Georgia"/>
        </w:rPr>
        <w:t>equipment, personnel and any other resources available for the provision of aid and assistance if needed by another Constituent Municipality</w:t>
      </w:r>
      <w:r w:rsidR="00B94A61">
        <w:rPr>
          <w:rFonts w:ascii="Georgia" w:hAnsi="Georgia"/>
        </w:rPr>
        <w:t>.</w:t>
      </w:r>
    </w:p>
    <w:p w14:paraId="3809410A" w14:textId="77777777" w:rsidR="00B1489E" w:rsidRPr="00B1489E" w:rsidRDefault="00B1489E" w:rsidP="00B1489E">
      <w:pPr>
        <w:rPr>
          <w:rFonts w:ascii="Georgia" w:hAnsi="Georgia"/>
        </w:rPr>
      </w:pPr>
    </w:p>
    <w:p w14:paraId="5610F9B1" w14:textId="77777777" w:rsidR="006A7664" w:rsidRDefault="00B1489E" w:rsidP="006A6F44">
      <w:pPr>
        <w:pStyle w:val="ListParagraph"/>
        <w:numPr>
          <w:ilvl w:val="0"/>
          <w:numId w:val="1"/>
        </w:numPr>
        <w:rPr>
          <w:rFonts w:ascii="Georgia" w:hAnsi="Georgia"/>
        </w:rPr>
      </w:pPr>
      <w:r>
        <w:rPr>
          <w:rFonts w:ascii="Georgia" w:hAnsi="Georgia"/>
          <w:b/>
        </w:rPr>
        <w:t xml:space="preserve">Period of Assistance </w:t>
      </w:r>
      <w:r w:rsidR="00436DB3">
        <w:rPr>
          <w:rFonts w:ascii="Georgia" w:hAnsi="Georgia"/>
        </w:rPr>
        <w:t>–</w:t>
      </w:r>
      <w:r>
        <w:rPr>
          <w:rFonts w:ascii="Georgia" w:hAnsi="Georgia"/>
        </w:rPr>
        <w:t xml:space="preserve"> </w:t>
      </w:r>
      <w:r w:rsidR="00436DB3">
        <w:rPr>
          <w:rFonts w:ascii="Georgia" w:hAnsi="Georgia"/>
        </w:rPr>
        <w:t>the period of time beginning when the Aiding Party assists the Requesting party by providing equipment, personnel, sup</w:t>
      </w:r>
      <w:r w:rsidR="00AC7936">
        <w:rPr>
          <w:rFonts w:ascii="Georgia" w:hAnsi="Georgia"/>
        </w:rPr>
        <w:t>plies or any other Public W</w:t>
      </w:r>
      <w:r w:rsidR="00436DB3">
        <w:rPr>
          <w:rFonts w:ascii="Georgia" w:hAnsi="Georgia"/>
        </w:rPr>
        <w:t xml:space="preserve">orks </w:t>
      </w:r>
      <w:r w:rsidR="00AC7936">
        <w:rPr>
          <w:rFonts w:ascii="Georgia" w:hAnsi="Georgia"/>
        </w:rPr>
        <w:t>A</w:t>
      </w:r>
      <w:r w:rsidR="00436DB3">
        <w:rPr>
          <w:rFonts w:ascii="Georgia" w:hAnsi="Georgia"/>
        </w:rPr>
        <w:t>ssistance</w:t>
      </w:r>
      <w:r w:rsidR="001663FB">
        <w:rPr>
          <w:rFonts w:ascii="Georgia" w:hAnsi="Georgia"/>
        </w:rPr>
        <w:t xml:space="preserve"> and ending when all Public Works Assistance returns to the</w:t>
      </w:r>
      <w:r w:rsidR="004C0954">
        <w:rPr>
          <w:rFonts w:ascii="Georgia" w:hAnsi="Georgia"/>
        </w:rPr>
        <w:t xml:space="preserve"> regular duties of the</w:t>
      </w:r>
      <w:r w:rsidR="001663FB">
        <w:rPr>
          <w:rFonts w:ascii="Georgia" w:hAnsi="Georgia"/>
        </w:rPr>
        <w:t xml:space="preserve"> Aiding Party</w:t>
      </w:r>
      <w:r w:rsidR="004C0954">
        <w:rPr>
          <w:rFonts w:ascii="Georgia" w:hAnsi="Georgia"/>
        </w:rPr>
        <w:t>.</w:t>
      </w:r>
    </w:p>
    <w:p w14:paraId="6447EC11" w14:textId="77777777" w:rsidR="00B744C5" w:rsidRPr="00B744C5" w:rsidRDefault="00B744C5" w:rsidP="00B744C5">
      <w:pPr>
        <w:rPr>
          <w:rFonts w:ascii="Georgia" w:hAnsi="Georgia"/>
        </w:rPr>
      </w:pPr>
    </w:p>
    <w:p w14:paraId="3638302D" w14:textId="62109758" w:rsidR="00B744C5" w:rsidRDefault="00B744C5" w:rsidP="006A6F44">
      <w:pPr>
        <w:pStyle w:val="ListParagraph"/>
        <w:numPr>
          <w:ilvl w:val="0"/>
          <w:numId w:val="1"/>
        </w:numPr>
        <w:rPr>
          <w:rFonts w:ascii="Georgia" w:hAnsi="Georgia"/>
        </w:rPr>
      </w:pPr>
      <w:r>
        <w:rPr>
          <w:rFonts w:ascii="Georgia" w:hAnsi="Georgia"/>
          <w:b/>
        </w:rPr>
        <w:t xml:space="preserve">Public Works Assistance </w:t>
      </w:r>
      <w:r>
        <w:rPr>
          <w:rFonts w:ascii="Georgia" w:hAnsi="Georgia"/>
        </w:rPr>
        <w:t xml:space="preserve">– means equipment and personnel </w:t>
      </w:r>
      <w:r w:rsidR="002C738A">
        <w:rPr>
          <w:rFonts w:ascii="Georgia" w:hAnsi="Georgia"/>
        </w:rPr>
        <w:t xml:space="preserve">including, but not limited to; professional engineers, licensed staff, non-licensed personnel who are </w:t>
      </w:r>
      <w:r w:rsidR="00DD49F7">
        <w:rPr>
          <w:rFonts w:ascii="Georgia" w:hAnsi="Georgia"/>
        </w:rPr>
        <w:t>employed by a Constituent M</w:t>
      </w:r>
      <w:r w:rsidR="00FA19EF">
        <w:rPr>
          <w:rFonts w:ascii="Georgia" w:hAnsi="Georgia"/>
        </w:rPr>
        <w:t xml:space="preserve">unicipality and used for activities </w:t>
      </w:r>
      <w:r w:rsidR="00E46681">
        <w:rPr>
          <w:rFonts w:ascii="Georgia" w:hAnsi="Georgia"/>
        </w:rPr>
        <w:t xml:space="preserve">in response to a disaster or emergency, </w:t>
      </w:r>
      <w:r w:rsidR="00FA19EF">
        <w:rPr>
          <w:rFonts w:ascii="Georgia" w:hAnsi="Georgia"/>
        </w:rPr>
        <w:t>related to roadways, water, stormwater, wastewater</w:t>
      </w:r>
      <w:r w:rsidR="00E46681">
        <w:rPr>
          <w:rFonts w:ascii="Georgia" w:hAnsi="Georgia"/>
        </w:rPr>
        <w:t xml:space="preserve"> and any other public works program.  </w:t>
      </w:r>
    </w:p>
    <w:p w14:paraId="249D0CAF" w14:textId="77777777" w:rsidR="00E139BB" w:rsidRPr="00E139BB" w:rsidRDefault="00E139BB" w:rsidP="00E139BB">
      <w:pPr>
        <w:rPr>
          <w:rFonts w:ascii="Georgia" w:hAnsi="Georgia"/>
        </w:rPr>
      </w:pPr>
    </w:p>
    <w:p w14:paraId="37FC635A" w14:textId="5B5F38AA" w:rsidR="00E139BB" w:rsidRDefault="00E139BB" w:rsidP="006A6F44">
      <w:pPr>
        <w:pStyle w:val="ListParagraph"/>
        <w:numPr>
          <w:ilvl w:val="0"/>
          <w:numId w:val="1"/>
        </w:numPr>
        <w:rPr>
          <w:rFonts w:ascii="Georgia" w:hAnsi="Georgia"/>
        </w:rPr>
      </w:pPr>
      <w:r>
        <w:rPr>
          <w:rFonts w:ascii="Georgia" w:hAnsi="Georgia"/>
          <w:b/>
        </w:rPr>
        <w:t>Requesting Official</w:t>
      </w:r>
      <w:r>
        <w:rPr>
          <w:rFonts w:ascii="Georgia" w:hAnsi="Georgia"/>
        </w:rPr>
        <w:t xml:space="preserve"> - means </w:t>
      </w:r>
      <w:r w:rsidR="001F3B9D">
        <w:rPr>
          <w:rFonts w:ascii="Georgia" w:hAnsi="Georgia"/>
        </w:rPr>
        <w:t>any person who is designated by the Requesting Party to request Public Works Assistance f</w:t>
      </w:r>
      <w:r w:rsidR="008667A0">
        <w:rPr>
          <w:rFonts w:ascii="Georgia" w:hAnsi="Georgia"/>
        </w:rPr>
        <w:t xml:space="preserve">rom a participating Aiding Party.  </w:t>
      </w:r>
    </w:p>
    <w:p w14:paraId="687C3C00" w14:textId="77777777" w:rsidR="00861CD2" w:rsidRPr="00861CD2" w:rsidRDefault="00861CD2" w:rsidP="00861CD2">
      <w:pPr>
        <w:rPr>
          <w:rFonts w:ascii="Georgia" w:hAnsi="Georgia"/>
        </w:rPr>
      </w:pPr>
    </w:p>
    <w:p w14:paraId="0116B0B5" w14:textId="41DF84D8" w:rsidR="00E139BB" w:rsidRDefault="00861CD2" w:rsidP="006A6F44">
      <w:pPr>
        <w:pStyle w:val="ListParagraph"/>
        <w:numPr>
          <w:ilvl w:val="0"/>
          <w:numId w:val="1"/>
        </w:numPr>
        <w:rPr>
          <w:rFonts w:ascii="Georgia" w:hAnsi="Georgia"/>
        </w:rPr>
      </w:pPr>
      <w:r>
        <w:rPr>
          <w:rFonts w:ascii="Georgia" w:hAnsi="Georgia"/>
          <w:b/>
        </w:rPr>
        <w:t>Requesting Party</w:t>
      </w:r>
      <w:r w:rsidR="00DD49F7">
        <w:rPr>
          <w:rFonts w:ascii="Georgia" w:hAnsi="Georgia"/>
        </w:rPr>
        <w:t xml:space="preserve"> - means a Constituent M</w:t>
      </w:r>
      <w:r>
        <w:rPr>
          <w:rFonts w:ascii="Georgia" w:hAnsi="Georgia"/>
        </w:rPr>
        <w:t xml:space="preserve">unicipal entity that requests, equipment, services, personnel or any other Public Works assistance </w:t>
      </w:r>
      <w:r w:rsidR="00E139BB">
        <w:rPr>
          <w:rFonts w:ascii="Georgia" w:hAnsi="Georgia"/>
        </w:rPr>
        <w:t>from an Aiding</w:t>
      </w:r>
      <w:r>
        <w:rPr>
          <w:rFonts w:ascii="Georgia" w:hAnsi="Georgia"/>
        </w:rPr>
        <w:t xml:space="preserve"> Party.</w:t>
      </w:r>
    </w:p>
    <w:p w14:paraId="5E85C806" w14:textId="77777777" w:rsidR="0005248E" w:rsidRPr="0005248E" w:rsidRDefault="0005248E" w:rsidP="0005248E">
      <w:pPr>
        <w:rPr>
          <w:rFonts w:ascii="Georgia" w:hAnsi="Georgia"/>
        </w:rPr>
      </w:pPr>
    </w:p>
    <w:p w14:paraId="4D5777D4" w14:textId="77777777" w:rsidR="0005248E" w:rsidRDefault="0005248E" w:rsidP="0005248E">
      <w:pPr>
        <w:rPr>
          <w:rFonts w:ascii="Georgia" w:hAnsi="Georgia"/>
          <w:b/>
        </w:rPr>
      </w:pPr>
      <w:r>
        <w:rPr>
          <w:rFonts w:ascii="Georgia" w:hAnsi="Georgia"/>
          <w:b/>
        </w:rPr>
        <w:t>SECTION 3:  PROCEDURES</w:t>
      </w:r>
    </w:p>
    <w:p w14:paraId="2F9CE9AA" w14:textId="77777777" w:rsidR="007F3C35" w:rsidRDefault="007F3C35" w:rsidP="0005248E">
      <w:pPr>
        <w:rPr>
          <w:rFonts w:ascii="Georgia" w:hAnsi="Georgia"/>
          <w:b/>
        </w:rPr>
      </w:pPr>
    </w:p>
    <w:p w14:paraId="54273DD7" w14:textId="7A4BBD6F" w:rsidR="00DF2AB1" w:rsidRDefault="00DF2AB1" w:rsidP="008E1867">
      <w:pPr>
        <w:pStyle w:val="ListParagraph"/>
        <w:numPr>
          <w:ilvl w:val="0"/>
          <w:numId w:val="2"/>
        </w:numPr>
        <w:rPr>
          <w:rFonts w:ascii="Georgia" w:hAnsi="Georgia"/>
        </w:rPr>
      </w:pPr>
      <w:r>
        <w:rPr>
          <w:rFonts w:ascii="Georgia" w:hAnsi="Georgia"/>
          <w:b/>
        </w:rPr>
        <w:t xml:space="preserve">Operations Oversight </w:t>
      </w:r>
      <w:r>
        <w:rPr>
          <w:rFonts w:ascii="Georgia" w:hAnsi="Georgia"/>
        </w:rPr>
        <w:t xml:space="preserve">– The </w:t>
      </w:r>
      <w:r w:rsidR="008961AE">
        <w:rPr>
          <w:rFonts w:ascii="Georgia" w:hAnsi="Georgia"/>
        </w:rPr>
        <w:t>RRPC shall be responsible for overseeing this Ag</w:t>
      </w:r>
      <w:r w:rsidR="00AA0BAA">
        <w:rPr>
          <w:rFonts w:ascii="Georgia" w:hAnsi="Georgia"/>
        </w:rPr>
        <w:t>reement and help to facilitate c</w:t>
      </w:r>
      <w:r w:rsidR="008961AE">
        <w:rPr>
          <w:rFonts w:ascii="Georgia" w:hAnsi="Georgia"/>
        </w:rPr>
        <w:t xml:space="preserve">ommunications between the Constituent Municipalities.  </w:t>
      </w:r>
      <w:r w:rsidR="00FD2677">
        <w:rPr>
          <w:rFonts w:ascii="Georgia" w:hAnsi="Georgia"/>
        </w:rPr>
        <w:t>The RRPC will also help to facilitate policies and procedures to guide requests for aid and assistance as set forth below.</w:t>
      </w:r>
    </w:p>
    <w:p w14:paraId="4A5B27CD" w14:textId="77777777" w:rsidR="00DF2AB1" w:rsidRPr="00DF2AB1" w:rsidRDefault="00DF2AB1" w:rsidP="00DF2AB1">
      <w:pPr>
        <w:rPr>
          <w:rFonts w:ascii="Georgia" w:hAnsi="Georgia"/>
        </w:rPr>
      </w:pPr>
    </w:p>
    <w:p w14:paraId="31BCFCF2" w14:textId="21B58A46" w:rsidR="007F3C35" w:rsidRPr="00AF5020" w:rsidRDefault="00001493" w:rsidP="008E1867">
      <w:pPr>
        <w:pStyle w:val="ListParagraph"/>
        <w:numPr>
          <w:ilvl w:val="0"/>
          <w:numId w:val="2"/>
        </w:numPr>
        <w:rPr>
          <w:rFonts w:ascii="Georgia" w:hAnsi="Georgia"/>
        </w:rPr>
      </w:pPr>
      <w:r w:rsidRPr="008E1867">
        <w:rPr>
          <w:rFonts w:ascii="Georgia" w:hAnsi="Georgia"/>
          <w:b/>
        </w:rPr>
        <w:t>Request for Aid</w:t>
      </w:r>
      <w:r w:rsidRPr="008E1867">
        <w:rPr>
          <w:rFonts w:ascii="Georgia" w:hAnsi="Georgia"/>
        </w:rPr>
        <w:t xml:space="preserve"> – When a </w:t>
      </w:r>
      <w:r w:rsidR="0030005B" w:rsidRPr="008E1867">
        <w:rPr>
          <w:rFonts w:ascii="Georgia" w:hAnsi="Georgia"/>
        </w:rPr>
        <w:t>Requesting Party</w:t>
      </w:r>
      <w:r w:rsidR="00A01A93" w:rsidRPr="008E1867">
        <w:rPr>
          <w:rFonts w:ascii="Georgia" w:hAnsi="Georgia"/>
        </w:rPr>
        <w:t xml:space="preserve"> has been impacted by or is in imminent danger of </w:t>
      </w:r>
      <w:r w:rsidR="0030005B" w:rsidRPr="008E1867">
        <w:rPr>
          <w:rFonts w:ascii="Georgia" w:hAnsi="Georgia"/>
        </w:rPr>
        <w:t>a disaster or emergency, it may request Aid and Assistance from</w:t>
      </w:r>
      <w:r w:rsidR="007E7CE1" w:rsidRPr="008E1867">
        <w:rPr>
          <w:rFonts w:ascii="Georgia" w:hAnsi="Georgia"/>
        </w:rPr>
        <w:t xml:space="preserve"> an Aiding Party, by making a verbal request, followed by a written request, to the Aiding Party, within </w:t>
      </w:r>
      <w:r w:rsidR="00B94A61">
        <w:rPr>
          <w:rFonts w:ascii="Georgia" w:hAnsi="Georgia"/>
        </w:rPr>
        <w:t>three business days</w:t>
      </w:r>
      <w:r w:rsidR="00EA08E0" w:rsidRPr="008E1867">
        <w:rPr>
          <w:rFonts w:ascii="Georgia" w:hAnsi="Georgia"/>
        </w:rPr>
        <w:t xml:space="preserve"> after aid is </w:t>
      </w:r>
      <w:r w:rsidR="00EA08E0" w:rsidRPr="008E1867">
        <w:rPr>
          <w:rFonts w:ascii="Georgia" w:hAnsi="Georgia"/>
        </w:rPr>
        <w:lastRenderedPageBreak/>
        <w:t>needed or contemplated to be needed.</w:t>
      </w:r>
      <w:r w:rsidR="00386CA4">
        <w:rPr>
          <w:rFonts w:ascii="Georgia" w:hAnsi="Georgia"/>
        </w:rPr>
        <w:t xml:space="preserve">  An Aid Request Form </w:t>
      </w:r>
      <w:r w:rsidR="00EF6C56">
        <w:rPr>
          <w:rFonts w:ascii="Georgia" w:hAnsi="Georgia"/>
        </w:rPr>
        <w:t xml:space="preserve">shall be an addendum, but not an amendment to or </w:t>
      </w:r>
      <w:r w:rsidR="00AC0FC4">
        <w:rPr>
          <w:rFonts w:ascii="Georgia" w:hAnsi="Georgia"/>
        </w:rPr>
        <w:t>modification of this Agreement.</w:t>
      </w:r>
      <w:r w:rsidR="00EA08E0" w:rsidRPr="008E1867">
        <w:rPr>
          <w:rFonts w:ascii="Georgia" w:hAnsi="Georgia"/>
        </w:rPr>
        <w:t xml:space="preserve">  Requests should be made by and to the Aiding Party’s authorized Aiding Official.</w:t>
      </w:r>
      <w:r w:rsidR="00BB1ABB">
        <w:rPr>
          <w:rFonts w:ascii="Georgia" w:hAnsi="Georgia"/>
        </w:rPr>
        <w:t xml:space="preserve"> </w:t>
      </w:r>
      <w:r w:rsidR="00C87286">
        <w:rPr>
          <w:rFonts w:ascii="Georgia" w:hAnsi="Georgia"/>
        </w:rPr>
        <w:t xml:space="preserve">A potentially Aiding Party, should not provide aid on its own without first </w:t>
      </w:r>
      <w:r w:rsidR="004C21CC">
        <w:rPr>
          <w:rFonts w:ascii="Georgia" w:hAnsi="Georgia"/>
        </w:rPr>
        <w:t>confirming the need</w:t>
      </w:r>
      <w:r w:rsidR="00F766DF">
        <w:rPr>
          <w:rFonts w:ascii="Georgia" w:hAnsi="Georgia"/>
        </w:rPr>
        <w:t xml:space="preserve"> for assistance</w:t>
      </w:r>
      <w:r w:rsidR="004C21CC">
        <w:rPr>
          <w:rFonts w:ascii="Georgia" w:hAnsi="Georgia"/>
        </w:rPr>
        <w:t xml:space="preserve"> through the communication of the Aiding Official</w:t>
      </w:r>
      <w:r w:rsidR="001C300F">
        <w:rPr>
          <w:rFonts w:ascii="Georgia" w:hAnsi="Georgia"/>
        </w:rPr>
        <w:t xml:space="preserve"> and</w:t>
      </w:r>
      <w:r w:rsidR="004C21CC">
        <w:rPr>
          <w:rFonts w:ascii="Georgia" w:hAnsi="Georgia"/>
        </w:rPr>
        <w:t xml:space="preserve"> Requesting Official to ensure that the type of aid being provided is necessary and needed.</w:t>
      </w:r>
      <w:r w:rsidR="00AF5020">
        <w:rPr>
          <w:rFonts w:ascii="Georgia" w:hAnsi="Georgia"/>
        </w:rPr>
        <w:t xml:space="preserve">  </w:t>
      </w:r>
      <w:r w:rsidR="00AF5020" w:rsidRPr="00AF5020">
        <w:rPr>
          <w:rFonts w:ascii="Georgia" w:hAnsi="Georgia"/>
        </w:rPr>
        <w:t xml:space="preserve">The provision of aid by an Aiding Party is entirely discretionary under this Agreement and the ultimate </w:t>
      </w:r>
      <w:r w:rsidR="00B15664">
        <w:rPr>
          <w:rFonts w:ascii="Georgia" w:hAnsi="Georgia"/>
        </w:rPr>
        <w:t>decision as to whether to render aid to a Requesting party shall be at the discretion of the Aiding Official in consultation with the legislative body of the Constituent Municipality if possible.</w:t>
      </w:r>
    </w:p>
    <w:p w14:paraId="3A408FC1" w14:textId="77777777" w:rsidR="008E1867" w:rsidRPr="008E1867" w:rsidRDefault="008E1867" w:rsidP="008E1867">
      <w:pPr>
        <w:rPr>
          <w:rFonts w:ascii="Georgia" w:hAnsi="Georgia"/>
        </w:rPr>
      </w:pPr>
    </w:p>
    <w:p w14:paraId="59D7AFA9" w14:textId="143A1790" w:rsidR="008E1867" w:rsidRDefault="0095093D" w:rsidP="008E1867">
      <w:pPr>
        <w:pStyle w:val="ListParagraph"/>
        <w:numPr>
          <w:ilvl w:val="0"/>
          <w:numId w:val="2"/>
        </w:numPr>
        <w:rPr>
          <w:rFonts w:ascii="Georgia" w:hAnsi="Georgia"/>
        </w:rPr>
      </w:pPr>
      <w:r>
        <w:rPr>
          <w:rFonts w:ascii="Georgia" w:hAnsi="Georgia"/>
          <w:b/>
        </w:rPr>
        <w:t>Designation of Officials</w:t>
      </w:r>
      <w:r>
        <w:rPr>
          <w:rFonts w:ascii="Georgia" w:hAnsi="Georgia"/>
        </w:rPr>
        <w:t xml:space="preserve"> – Each Constituent Municipality shall </w:t>
      </w:r>
      <w:r w:rsidR="001E28AA">
        <w:rPr>
          <w:rFonts w:ascii="Georgia" w:hAnsi="Georgia"/>
        </w:rPr>
        <w:t xml:space="preserve">designate an Aiding Official and Requesting Official and </w:t>
      </w:r>
      <w:r w:rsidR="00F1384C">
        <w:rPr>
          <w:rFonts w:ascii="Georgia" w:hAnsi="Georgia"/>
        </w:rPr>
        <w:t>at least one alternate</w:t>
      </w:r>
      <w:r w:rsidR="00C23DC4">
        <w:rPr>
          <w:rFonts w:ascii="Georgia" w:hAnsi="Georgia"/>
        </w:rPr>
        <w:t xml:space="preserve"> Aiding Official and Requesting Official. </w:t>
      </w:r>
      <w:r w:rsidR="00271D6F">
        <w:rPr>
          <w:rFonts w:ascii="Georgia" w:hAnsi="Georgia"/>
        </w:rPr>
        <w:t xml:space="preserve"> Each Constituent Municipality shall be responsible for maintaining its </w:t>
      </w:r>
      <w:r w:rsidR="00C27DDA">
        <w:rPr>
          <w:rFonts w:ascii="Georgia" w:hAnsi="Georgia"/>
        </w:rPr>
        <w:t xml:space="preserve">own </w:t>
      </w:r>
      <w:r w:rsidR="00EE6C8F">
        <w:rPr>
          <w:rFonts w:ascii="Georgia" w:hAnsi="Georgia"/>
        </w:rPr>
        <w:t xml:space="preserve">contact </w:t>
      </w:r>
      <w:r w:rsidR="00C27DDA">
        <w:rPr>
          <w:rFonts w:ascii="Georgia" w:hAnsi="Georgia"/>
        </w:rPr>
        <w:t xml:space="preserve">list of all Aiding and Requesting </w:t>
      </w:r>
      <w:r w:rsidR="00721BDB">
        <w:rPr>
          <w:rFonts w:ascii="Georgia" w:hAnsi="Georgia"/>
        </w:rPr>
        <w:t xml:space="preserve">Officials and alternate Officials, along with all means of contact including, but not limited to cell phones, </w:t>
      </w:r>
      <w:r w:rsidR="0039551F">
        <w:rPr>
          <w:rFonts w:ascii="Georgia" w:hAnsi="Georgia"/>
        </w:rPr>
        <w:t>telephones</w:t>
      </w:r>
      <w:r w:rsidR="00721BDB">
        <w:rPr>
          <w:rFonts w:ascii="Georgia" w:hAnsi="Georgia"/>
        </w:rPr>
        <w:t xml:space="preserve">, electronic mail and physical addresses and take reasonable steps to ensure </w:t>
      </w:r>
      <w:r w:rsidR="00E15005">
        <w:rPr>
          <w:rFonts w:ascii="Georgia" w:hAnsi="Georgia"/>
        </w:rPr>
        <w:t xml:space="preserve">that all Constituent Municipalities have the most current list.  The RRPC shall help develop the template </w:t>
      </w:r>
      <w:r w:rsidR="0003352D">
        <w:rPr>
          <w:rFonts w:ascii="Georgia" w:hAnsi="Georgia"/>
        </w:rPr>
        <w:t>of the</w:t>
      </w:r>
      <w:r w:rsidR="00CB3EBF">
        <w:rPr>
          <w:rFonts w:ascii="Georgia" w:hAnsi="Georgia"/>
        </w:rPr>
        <w:t xml:space="preserve"> contact list </w:t>
      </w:r>
      <w:r w:rsidR="0003352D">
        <w:rPr>
          <w:rFonts w:ascii="Georgia" w:hAnsi="Georgia"/>
        </w:rPr>
        <w:t xml:space="preserve">and </w:t>
      </w:r>
      <w:r w:rsidR="0039551F">
        <w:rPr>
          <w:rFonts w:ascii="Georgia" w:hAnsi="Georgia"/>
        </w:rPr>
        <w:t xml:space="preserve">annually </w:t>
      </w:r>
      <w:r w:rsidR="0003352D">
        <w:rPr>
          <w:rFonts w:ascii="Georgia" w:hAnsi="Georgia"/>
        </w:rPr>
        <w:t xml:space="preserve">aid in its distribution after having been provided by the Constituent Municipalities.  </w:t>
      </w:r>
      <w:r w:rsidR="00022BAC">
        <w:rPr>
          <w:rFonts w:ascii="Georgia" w:hAnsi="Georgia"/>
        </w:rPr>
        <w:t xml:space="preserve">Said list shall be an addendum, but not an amendment to </w:t>
      </w:r>
      <w:r w:rsidR="007665D1">
        <w:rPr>
          <w:rFonts w:ascii="Georgia" w:hAnsi="Georgia"/>
        </w:rPr>
        <w:t xml:space="preserve">or modification of </w:t>
      </w:r>
      <w:r w:rsidR="00022BAC">
        <w:rPr>
          <w:rFonts w:ascii="Georgia" w:hAnsi="Georgia"/>
        </w:rPr>
        <w:t xml:space="preserve">this Agreement.  </w:t>
      </w:r>
      <w:r w:rsidR="005B33FF">
        <w:rPr>
          <w:rFonts w:ascii="Georgia" w:hAnsi="Georgia"/>
        </w:rPr>
        <w:t>The Requesting Officials and the Aiding Officials may be the same person in each municipality (i.e. a director of public works).</w:t>
      </w:r>
    </w:p>
    <w:p w14:paraId="427ACA59" w14:textId="77777777" w:rsidR="00917758" w:rsidRPr="00917758" w:rsidRDefault="00917758" w:rsidP="00917758">
      <w:pPr>
        <w:rPr>
          <w:rFonts w:ascii="Georgia" w:hAnsi="Georgia"/>
        </w:rPr>
      </w:pPr>
    </w:p>
    <w:p w14:paraId="7BB19E02" w14:textId="4602D914" w:rsidR="00917758" w:rsidRDefault="00D04726" w:rsidP="008E1867">
      <w:pPr>
        <w:pStyle w:val="ListParagraph"/>
        <w:numPr>
          <w:ilvl w:val="0"/>
          <w:numId w:val="2"/>
        </w:numPr>
        <w:rPr>
          <w:rFonts w:ascii="Georgia" w:hAnsi="Georgia"/>
        </w:rPr>
      </w:pPr>
      <w:r>
        <w:rPr>
          <w:rFonts w:ascii="Georgia" w:hAnsi="Georgia"/>
          <w:b/>
        </w:rPr>
        <w:t xml:space="preserve">Information Needed  - </w:t>
      </w:r>
      <w:r w:rsidR="004B682E">
        <w:rPr>
          <w:rFonts w:ascii="Georgia" w:hAnsi="Georgia"/>
          <w:b/>
        </w:rPr>
        <w:t xml:space="preserve">Request for </w:t>
      </w:r>
      <w:r>
        <w:rPr>
          <w:rFonts w:ascii="Georgia" w:hAnsi="Georgia"/>
          <w:b/>
        </w:rPr>
        <w:t>Aid and Assistance</w:t>
      </w:r>
      <w:r>
        <w:rPr>
          <w:rFonts w:ascii="Georgia" w:hAnsi="Georgia"/>
        </w:rPr>
        <w:t xml:space="preserve"> </w:t>
      </w:r>
      <w:r w:rsidR="005B33FF">
        <w:rPr>
          <w:rFonts w:ascii="Georgia" w:hAnsi="Georgia"/>
        </w:rPr>
        <w:t>–</w:t>
      </w:r>
      <w:r>
        <w:rPr>
          <w:rFonts w:ascii="Georgia" w:hAnsi="Georgia"/>
        </w:rPr>
        <w:t xml:space="preserve"> </w:t>
      </w:r>
      <w:r w:rsidR="005B33FF">
        <w:rPr>
          <w:rFonts w:ascii="Georgia" w:hAnsi="Georgia"/>
        </w:rPr>
        <w:t>The Requesting Official shall provide</w:t>
      </w:r>
      <w:r w:rsidR="00690617">
        <w:rPr>
          <w:rFonts w:ascii="Georgia" w:hAnsi="Georgia"/>
        </w:rPr>
        <w:t>, at minimum,</w:t>
      </w:r>
      <w:r w:rsidR="005B33FF">
        <w:rPr>
          <w:rFonts w:ascii="Georgia" w:hAnsi="Georgia"/>
        </w:rPr>
        <w:t xml:space="preserve"> </w:t>
      </w:r>
      <w:r w:rsidR="00030E5A">
        <w:rPr>
          <w:rFonts w:ascii="Georgia" w:hAnsi="Georgia"/>
        </w:rPr>
        <w:t>to the Aiding Official</w:t>
      </w:r>
      <w:r w:rsidR="006B25D4">
        <w:rPr>
          <w:rFonts w:ascii="Georgia" w:hAnsi="Georgia"/>
        </w:rPr>
        <w:t xml:space="preserve"> </w:t>
      </w:r>
      <w:r w:rsidR="006B25D4" w:rsidRPr="00C967F7">
        <w:rPr>
          <w:rFonts w:ascii="Georgia" w:hAnsi="Georgia"/>
        </w:rPr>
        <w:t xml:space="preserve">and RRPC </w:t>
      </w:r>
      <w:r w:rsidR="0039551F">
        <w:rPr>
          <w:rFonts w:ascii="Georgia" w:hAnsi="Georgia"/>
        </w:rPr>
        <w:t>(for informational purposes only)</w:t>
      </w:r>
      <w:r w:rsidR="00030E5A">
        <w:rPr>
          <w:rFonts w:ascii="Georgia" w:hAnsi="Georgia"/>
        </w:rPr>
        <w:t xml:space="preserve">: 1) a description of the disaster or emergency prompting the request; 2) </w:t>
      </w:r>
      <w:r w:rsidR="006B25D4">
        <w:rPr>
          <w:rFonts w:ascii="Georgia" w:hAnsi="Georgia"/>
        </w:rPr>
        <w:t xml:space="preserve">what type of specific assistance is needed; 3) a description of the infrastructure impacted </w:t>
      </w:r>
      <w:r w:rsidR="00F731EC">
        <w:rPr>
          <w:rFonts w:ascii="Georgia" w:hAnsi="Georgia"/>
        </w:rPr>
        <w:t xml:space="preserve">and the specific work needed to repair the infrastructure; </w:t>
      </w:r>
      <w:r w:rsidR="009F59DC">
        <w:rPr>
          <w:rFonts w:ascii="Georgia" w:hAnsi="Georgia"/>
        </w:rPr>
        <w:t xml:space="preserve">and </w:t>
      </w:r>
      <w:r w:rsidR="00F731EC">
        <w:rPr>
          <w:rFonts w:ascii="Georgia" w:hAnsi="Georgia"/>
        </w:rPr>
        <w:t xml:space="preserve">4) an estimate of the type of </w:t>
      </w:r>
      <w:r w:rsidR="003E000D">
        <w:rPr>
          <w:rFonts w:ascii="Georgia" w:hAnsi="Georgia"/>
        </w:rPr>
        <w:t>p</w:t>
      </w:r>
      <w:r w:rsidR="00F731EC">
        <w:rPr>
          <w:rFonts w:ascii="Georgia" w:hAnsi="Georgia"/>
        </w:rPr>
        <w:t xml:space="preserve">ublic </w:t>
      </w:r>
      <w:r w:rsidR="003E000D">
        <w:rPr>
          <w:rFonts w:ascii="Georgia" w:hAnsi="Georgia"/>
        </w:rPr>
        <w:t>w</w:t>
      </w:r>
      <w:r w:rsidR="00F731EC">
        <w:rPr>
          <w:rFonts w:ascii="Georgia" w:hAnsi="Georgia"/>
        </w:rPr>
        <w:t xml:space="preserve">orks </w:t>
      </w:r>
      <w:r w:rsidR="003E000D">
        <w:rPr>
          <w:rFonts w:ascii="Georgia" w:hAnsi="Georgia"/>
        </w:rPr>
        <w:t>a</w:t>
      </w:r>
      <w:r w:rsidR="00F731EC">
        <w:rPr>
          <w:rFonts w:ascii="Georgia" w:hAnsi="Georgia"/>
        </w:rPr>
        <w:t>ssistance needed and the period of time it will be needed for</w:t>
      </w:r>
      <w:r w:rsidR="00690617">
        <w:rPr>
          <w:rFonts w:ascii="Georgia" w:hAnsi="Georgia"/>
        </w:rPr>
        <w:t>.</w:t>
      </w:r>
      <w:r w:rsidR="00192D77">
        <w:rPr>
          <w:rFonts w:ascii="Georgia" w:hAnsi="Georgia"/>
        </w:rPr>
        <w:t xml:space="preserve"> </w:t>
      </w:r>
      <w:r w:rsidR="009F59DC">
        <w:rPr>
          <w:rFonts w:ascii="Georgia" w:hAnsi="Georgia"/>
        </w:rPr>
        <w:t xml:space="preserve"> It is further </w:t>
      </w:r>
      <w:r w:rsidR="00D85E12">
        <w:rPr>
          <w:rFonts w:ascii="Georgia" w:hAnsi="Georgia"/>
        </w:rPr>
        <w:t xml:space="preserve">recommended </w:t>
      </w:r>
      <w:r w:rsidR="00C864E7">
        <w:rPr>
          <w:rFonts w:ascii="Georgia" w:hAnsi="Georgia"/>
        </w:rPr>
        <w:t>that the Requesting Official</w:t>
      </w:r>
      <w:r w:rsidR="002821FA">
        <w:rPr>
          <w:rFonts w:ascii="Georgia" w:hAnsi="Georgia"/>
        </w:rPr>
        <w:t xml:space="preserve"> </w:t>
      </w:r>
      <w:r w:rsidR="00C864E7">
        <w:rPr>
          <w:rFonts w:ascii="Georgia" w:hAnsi="Georgia"/>
        </w:rPr>
        <w:t>propose</w:t>
      </w:r>
      <w:r w:rsidR="0036153E">
        <w:rPr>
          <w:rFonts w:ascii="Georgia" w:hAnsi="Georgia"/>
        </w:rPr>
        <w:t xml:space="preserve"> </w:t>
      </w:r>
      <w:r w:rsidR="00192D77" w:rsidRPr="004F572A">
        <w:rPr>
          <w:rFonts w:ascii="Georgia" w:hAnsi="Georgia"/>
        </w:rPr>
        <w:t>a plan for meet</w:t>
      </w:r>
      <w:r w:rsidR="0036153E">
        <w:rPr>
          <w:rFonts w:ascii="Georgia" w:hAnsi="Georgia"/>
        </w:rPr>
        <w:t>ing</w:t>
      </w:r>
      <w:r w:rsidR="00192D77" w:rsidRPr="004F572A">
        <w:rPr>
          <w:rFonts w:ascii="Georgia" w:hAnsi="Georgia"/>
        </w:rPr>
        <w:t xml:space="preserve"> with the Aiding Official to discuss the scope of the aid and </w:t>
      </w:r>
      <w:r w:rsidR="00C340E8" w:rsidRPr="004F572A">
        <w:rPr>
          <w:rFonts w:ascii="Georgia" w:hAnsi="Georgia"/>
        </w:rPr>
        <w:t>for the Re</w:t>
      </w:r>
      <w:r w:rsidR="00025554">
        <w:rPr>
          <w:rFonts w:ascii="Georgia" w:hAnsi="Georgia"/>
        </w:rPr>
        <w:t>que</w:t>
      </w:r>
      <w:r w:rsidR="00C340E8" w:rsidRPr="004F572A">
        <w:rPr>
          <w:rFonts w:ascii="Georgia" w:hAnsi="Georgia"/>
        </w:rPr>
        <w:t xml:space="preserve">sting Official to familiarize him or herself with the personnel and </w:t>
      </w:r>
      <w:r w:rsidR="00E63276" w:rsidRPr="004F572A">
        <w:rPr>
          <w:rFonts w:ascii="Georgia" w:hAnsi="Georgia"/>
        </w:rPr>
        <w:t>equipment of the Aiding Party</w:t>
      </w:r>
      <w:r w:rsidR="00607CFD">
        <w:rPr>
          <w:rFonts w:ascii="Georgia" w:hAnsi="Georgia"/>
        </w:rPr>
        <w:t xml:space="preserve"> (</w:t>
      </w:r>
      <w:r w:rsidR="00690617">
        <w:rPr>
          <w:rFonts w:ascii="Georgia" w:hAnsi="Georgia"/>
        </w:rPr>
        <w:t>similar in nature to a pre-construction meeting)</w:t>
      </w:r>
      <w:r w:rsidR="00F10E21">
        <w:rPr>
          <w:rFonts w:ascii="Georgia" w:hAnsi="Georgia"/>
        </w:rPr>
        <w:t>.</w:t>
      </w:r>
      <w:r w:rsidR="00E63276" w:rsidRPr="004F572A">
        <w:rPr>
          <w:rFonts w:ascii="Georgia" w:hAnsi="Georgia"/>
        </w:rPr>
        <w:t xml:space="preserve"> </w:t>
      </w:r>
      <w:r w:rsidR="00F10E21">
        <w:rPr>
          <w:rFonts w:ascii="Georgia" w:hAnsi="Georgia"/>
        </w:rPr>
        <w:t xml:space="preserve"> </w:t>
      </w:r>
      <w:r w:rsidR="008F5274">
        <w:rPr>
          <w:rFonts w:ascii="Georgia" w:hAnsi="Georgia"/>
        </w:rPr>
        <w:t xml:space="preserve">The Aiding Party shall then </w:t>
      </w:r>
      <w:r w:rsidR="0067324F">
        <w:rPr>
          <w:rFonts w:ascii="Georgia" w:hAnsi="Georgia"/>
        </w:rPr>
        <w:t>provide</w:t>
      </w:r>
      <w:r w:rsidR="00E63276" w:rsidRPr="004F572A">
        <w:rPr>
          <w:rFonts w:ascii="Georgia" w:hAnsi="Georgia"/>
        </w:rPr>
        <w:t xml:space="preserve"> an estimate to the Requesting Party </w:t>
      </w:r>
      <w:r w:rsidR="004300A3" w:rsidRPr="004F572A">
        <w:rPr>
          <w:rFonts w:ascii="Georgia" w:hAnsi="Georgia"/>
        </w:rPr>
        <w:t>of expected costs for the scope of work requested and needed.</w:t>
      </w:r>
    </w:p>
    <w:p w14:paraId="68079F38" w14:textId="77777777" w:rsidR="00D04726" w:rsidRPr="00D04726" w:rsidRDefault="00D04726" w:rsidP="00D04726">
      <w:pPr>
        <w:rPr>
          <w:rFonts w:ascii="Georgia" w:hAnsi="Georgia"/>
        </w:rPr>
      </w:pPr>
    </w:p>
    <w:p w14:paraId="07742826" w14:textId="487FEE9A" w:rsidR="00D04726" w:rsidRDefault="005A4740" w:rsidP="008E1867">
      <w:pPr>
        <w:pStyle w:val="ListParagraph"/>
        <w:numPr>
          <w:ilvl w:val="0"/>
          <w:numId w:val="2"/>
        </w:numPr>
        <w:rPr>
          <w:rFonts w:ascii="Georgia" w:hAnsi="Georgia"/>
        </w:rPr>
      </w:pPr>
      <w:r>
        <w:rPr>
          <w:rFonts w:ascii="Georgia" w:hAnsi="Georgia"/>
          <w:b/>
        </w:rPr>
        <w:t>Supervision and Control</w:t>
      </w:r>
      <w:r w:rsidR="00A80896">
        <w:rPr>
          <w:rFonts w:ascii="Georgia" w:hAnsi="Georgia"/>
          <w:b/>
        </w:rPr>
        <w:t xml:space="preserve"> </w:t>
      </w:r>
      <w:r w:rsidR="00A80896">
        <w:rPr>
          <w:rFonts w:ascii="Georgia" w:hAnsi="Georgia"/>
        </w:rPr>
        <w:t xml:space="preserve">– It is the intention of this Agreement that </w:t>
      </w:r>
      <w:r w:rsidR="00AD29B5">
        <w:rPr>
          <w:rFonts w:ascii="Georgia" w:hAnsi="Georgia"/>
        </w:rPr>
        <w:t xml:space="preserve">supervision and control of personnel will be structured in accordance with Federal Emergency Management Agency’s (FEMA) Incident Command System (ICS) of the </w:t>
      </w:r>
      <w:r w:rsidR="00320C6A">
        <w:rPr>
          <w:rFonts w:ascii="Georgia" w:hAnsi="Georgia"/>
        </w:rPr>
        <w:t>National Incident Management System (NIMS), and that if the emergency/disaster is multi-juri</w:t>
      </w:r>
      <w:r w:rsidR="007167C6">
        <w:rPr>
          <w:rFonts w:ascii="Georgia" w:hAnsi="Georgia"/>
        </w:rPr>
        <w:t>sdictional, a Unified Command will be employed when practical.</w:t>
      </w:r>
    </w:p>
    <w:p w14:paraId="0E34F680" w14:textId="77777777" w:rsidR="00BF0146" w:rsidRPr="00BF0146" w:rsidRDefault="00BF0146" w:rsidP="00BF0146">
      <w:pPr>
        <w:rPr>
          <w:rFonts w:ascii="Georgia" w:hAnsi="Georgia"/>
        </w:rPr>
      </w:pPr>
    </w:p>
    <w:p w14:paraId="20E144EC" w14:textId="200A080E" w:rsidR="00BF0146" w:rsidRDefault="00BF0146" w:rsidP="00BF0146">
      <w:pPr>
        <w:pStyle w:val="ListParagraph"/>
        <w:numPr>
          <w:ilvl w:val="0"/>
          <w:numId w:val="3"/>
        </w:numPr>
        <w:rPr>
          <w:rFonts w:ascii="Georgia" w:hAnsi="Georgia"/>
        </w:rPr>
      </w:pPr>
      <w:r w:rsidRPr="00906532">
        <w:rPr>
          <w:rFonts w:ascii="Georgia" w:hAnsi="Georgia"/>
        </w:rPr>
        <w:lastRenderedPageBreak/>
        <w:t>When any personnel or equipment is deployed under the terms of this agreement, the Aiding Official shall meet with the Requesting Official.  Orders by the Reques</w:t>
      </w:r>
      <w:r w:rsidR="00E2211B">
        <w:rPr>
          <w:rFonts w:ascii="Georgia" w:hAnsi="Georgia"/>
        </w:rPr>
        <w:t>ting Official</w:t>
      </w:r>
      <w:r w:rsidRPr="00906532">
        <w:rPr>
          <w:rFonts w:ascii="Georgia" w:hAnsi="Georgia"/>
        </w:rPr>
        <w:t xml:space="preserve"> w</w:t>
      </w:r>
      <w:r w:rsidR="00E2211B">
        <w:rPr>
          <w:rFonts w:ascii="Georgia" w:hAnsi="Georgia"/>
        </w:rPr>
        <w:t>ill be given to the Aiding Official</w:t>
      </w:r>
      <w:r w:rsidRPr="00906532">
        <w:rPr>
          <w:rFonts w:ascii="Georgia" w:hAnsi="Georgia"/>
        </w:rPr>
        <w:t xml:space="preserve"> who will then give orders or direction to their personnel.  The Aiding Official shall maintain reasonable contact with the Requesting Official as long as the Aiding Party is providing Public Works Assistance.</w:t>
      </w:r>
      <w:r>
        <w:rPr>
          <w:rFonts w:ascii="Georgia" w:hAnsi="Georgia"/>
        </w:rPr>
        <w:t xml:space="preserve">  The personnel of the Aiding Party may only be under the direct control of the Requesting party by a written mutual agreement.</w:t>
      </w:r>
    </w:p>
    <w:p w14:paraId="7D1DE2F4" w14:textId="77777777" w:rsidR="00BF0146" w:rsidRPr="00906532" w:rsidRDefault="00BF0146" w:rsidP="00BF0146">
      <w:pPr>
        <w:rPr>
          <w:rFonts w:ascii="Georgia" w:hAnsi="Georgia"/>
        </w:rPr>
      </w:pPr>
    </w:p>
    <w:p w14:paraId="7E98A6F1" w14:textId="77777777" w:rsidR="00BF0146" w:rsidRDefault="00BF0146" w:rsidP="00BF0146">
      <w:pPr>
        <w:pStyle w:val="ListParagraph"/>
        <w:numPr>
          <w:ilvl w:val="0"/>
          <w:numId w:val="3"/>
        </w:numPr>
        <w:rPr>
          <w:rFonts w:ascii="Georgia" w:hAnsi="Georgia"/>
        </w:rPr>
      </w:pPr>
      <w:r>
        <w:rPr>
          <w:rFonts w:ascii="Georgia" w:hAnsi="Georgia"/>
        </w:rPr>
        <w:t>In all instances and at all times, the Requesting Official or a designee thereof, shall have the right and responsibility to ensure that all personnel from the Aiding Party are asked to perform only those tasks or operations that are consistent with their training and are in accordance with their home protocols and accepted safe practices.</w:t>
      </w:r>
    </w:p>
    <w:p w14:paraId="414978F1" w14:textId="77777777" w:rsidR="00BF0146" w:rsidRPr="00973B26" w:rsidRDefault="00BF0146" w:rsidP="00BF0146">
      <w:pPr>
        <w:rPr>
          <w:rFonts w:ascii="Georgia" w:hAnsi="Georgia"/>
        </w:rPr>
      </w:pPr>
    </w:p>
    <w:p w14:paraId="3AB18619" w14:textId="052AB6B0" w:rsidR="00BF0146" w:rsidRDefault="00BF0146" w:rsidP="00BF0146">
      <w:pPr>
        <w:pStyle w:val="ListParagraph"/>
        <w:numPr>
          <w:ilvl w:val="0"/>
          <w:numId w:val="3"/>
        </w:numPr>
        <w:rPr>
          <w:rFonts w:ascii="Georgia" w:hAnsi="Georgia"/>
        </w:rPr>
      </w:pPr>
      <w:r>
        <w:rPr>
          <w:rFonts w:ascii="Georgia" w:hAnsi="Georgia"/>
        </w:rPr>
        <w:t>Personnel from the Aiding Party shall continue with the assigned tasks until the Requesting Party releases said personnel and equipment or until the Aiding Party recalls said personnel and equipment.  No recall by an Aiding Party shall occur until, if reasonable given the facts and circumstances, the Aiding Official discusses the need for recall with the Requesting Official</w:t>
      </w:r>
      <w:r w:rsidR="00531A39">
        <w:rPr>
          <w:rFonts w:ascii="Georgia" w:hAnsi="Georgia"/>
        </w:rPr>
        <w:t>.</w:t>
      </w:r>
    </w:p>
    <w:p w14:paraId="47725109" w14:textId="77777777" w:rsidR="00BF0146" w:rsidRPr="003F0EB8" w:rsidRDefault="00BF0146" w:rsidP="00BF0146">
      <w:pPr>
        <w:rPr>
          <w:rFonts w:ascii="Georgia" w:hAnsi="Georgia"/>
        </w:rPr>
      </w:pPr>
    </w:p>
    <w:p w14:paraId="079BABF3" w14:textId="11DC4EF2" w:rsidR="00BF0146" w:rsidRDefault="00BF0146" w:rsidP="00BF0146">
      <w:pPr>
        <w:pStyle w:val="ListParagraph"/>
        <w:numPr>
          <w:ilvl w:val="0"/>
          <w:numId w:val="3"/>
        </w:numPr>
        <w:tabs>
          <w:tab w:val="left" w:pos="6390"/>
        </w:tabs>
        <w:rPr>
          <w:rFonts w:ascii="Georgia" w:hAnsi="Georgia"/>
        </w:rPr>
      </w:pPr>
      <w:r>
        <w:rPr>
          <w:rFonts w:ascii="Georgia" w:hAnsi="Georgia"/>
        </w:rPr>
        <w:t xml:space="preserve">Each Aiding Party shall operate in accordance with the protocols of its Constituent Municipality, and all Aiding Party personnel shall act within the scope of his or her own training and certification or under the supervision of a person with the appropriate training and certification.  Aiding Party personnel shall not be required to </w:t>
      </w:r>
      <w:r w:rsidR="006961F5">
        <w:rPr>
          <w:rFonts w:ascii="Georgia" w:hAnsi="Georgia"/>
        </w:rPr>
        <w:t>perform</w:t>
      </w:r>
      <w:r>
        <w:rPr>
          <w:rFonts w:ascii="Georgia" w:hAnsi="Georgia"/>
        </w:rPr>
        <w:t xml:space="preserve"> in a way that is inconsistent with the practices of their Constituent Municipality protocols or inconsistent with safe practices.</w:t>
      </w:r>
    </w:p>
    <w:p w14:paraId="7A204F68" w14:textId="77777777" w:rsidR="00BF0146" w:rsidRPr="00C24A19" w:rsidRDefault="00BF0146" w:rsidP="00BF0146">
      <w:pPr>
        <w:tabs>
          <w:tab w:val="left" w:pos="6390"/>
        </w:tabs>
        <w:rPr>
          <w:rFonts w:ascii="Georgia" w:hAnsi="Georgia"/>
        </w:rPr>
      </w:pPr>
    </w:p>
    <w:p w14:paraId="44934995" w14:textId="77777777" w:rsidR="00BF0146" w:rsidRDefault="00BF0146" w:rsidP="00BF0146">
      <w:pPr>
        <w:pStyle w:val="ListParagraph"/>
        <w:numPr>
          <w:ilvl w:val="0"/>
          <w:numId w:val="3"/>
        </w:numPr>
        <w:tabs>
          <w:tab w:val="left" w:pos="6390"/>
        </w:tabs>
        <w:rPr>
          <w:rFonts w:ascii="Georgia" w:hAnsi="Georgia"/>
        </w:rPr>
      </w:pPr>
      <w:r>
        <w:rPr>
          <w:rFonts w:ascii="Georgia" w:hAnsi="Georgia"/>
        </w:rPr>
        <w:t>The Aiding Official shall be responsible for maintaining all records for time, materials and equipment provided to the Requesting Party; be responsible for the operation and maintenance of equipment provided by the Aiding Party; and report work process to the Requesting Party.</w:t>
      </w:r>
    </w:p>
    <w:p w14:paraId="617ABC42" w14:textId="77777777" w:rsidR="00183095" w:rsidRPr="00183095" w:rsidRDefault="00183095" w:rsidP="00183095">
      <w:pPr>
        <w:rPr>
          <w:rFonts w:ascii="Georgia" w:hAnsi="Georgia"/>
        </w:rPr>
      </w:pPr>
    </w:p>
    <w:p w14:paraId="3C9515BB" w14:textId="076F6784" w:rsidR="00183095" w:rsidRDefault="00183095" w:rsidP="008E1867">
      <w:pPr>
        <w:pStyle w:val="ListParagraph"/>
        <w:numPr>
          <w:ilvl w:val="0"/>
          <w:numId w:val="2"/>
        </w:numPr>
        <w:rPr>
          <w:rFonts w:ascii="Georgia" w:hAnsi="Georgia"/>
        </w:rPr>
      </w:pPr>
      <w:r>
        <w:rPr>
          <w:rFonts w:ascii="Georgia" w:hAnsi="Georgia"/>
          <w:b/>
        </w:rPr>
        <w:t>Mutual Aid Resource List</w:t>
      </w:r>
      <w:r w:rsidR="00BF0146">
        <w:rPr>
          <w:rFonts w:ascii="Georgia" w:hAnsi="Georgia"/>
        </w:rPr>
        <w:t xml:space="preserve"> –</w:t>
      </w:r>
      <w:r w:rsidR="00294F49">
        <w:rPr>
          <w:rFonts w:ascii="Georgia" w:hAnsi="Georgia"/>
        </w:rPr>
        <w:t xml:space="preserve"> </w:t>
      </w:r>
      <w:r w:rsidR="00B77ABA">
        <w:rPr>
          <w:rFonts w:ascii="Georgia" w:hAnsi="Georgia"/>
        </w:rPr>
        <w:t xml:space="preserve">NIMS typed </w:t>
      </w:r>
      <w:r w:rsidR="00893274">
        <w:rPr>
          <w:rFonts w:ascii="Georgia" w:hAnsi="Georgia"/>
        </w:rPr>
        <w:t xml:space="preserve">public works </w:t>
      </w:r>
      <w:r w:rsidR="00B77ABA">
        <w:rPr>
          <w:rFonts w:ascii="Georgia" w:hAnsi="Georgia"/>
        </w:rPr>
        <w:t xml:space="preserve">resources </w:t>
      </w:r>
      <w:r w:rsidR="0074173C">
        <w:rPr>
          <w:rFonts w:ascii="Georgia" w:hAnsi="Georgia"/>
        </w:rPr>
        <w:t xml:space="preserve">are included in the annual local emergency plan for each Constituent Municipality.  The RRPC shall annually distribute </w:t>
      </w:r>
      <w:r w:rsidR="004255B0">
        <w:rPr>
          <w:rFonts w:ascii="Georgia" w:hAnsi="Georgia"/>
        </w:rPr>
        <w:t xml:space="preserve">a list of </w:t>
      </w:r>
      <w:r w:rsidR="0074173C">
        <w:rPr>
          <w:rFonts w:ascii="Georgia" w:hAnsi="Georgia"/>
        </w:rPr>
        <w:t xml:space="preserve">the </w:t>
      </w:r>
      <w:r w:rsidR="0074173C" w:rsidRPr="00786660">
        <w:rPr>
          <w:rFonts w:ascii="Georgia" w:hAnsi="Georgia"/>
        </w:rPr>
        <w:t>NIMS</w:t>
      </w:r>
      <w:r w:rsidR="0074173C">
        <w:rPr>
          <w:rFonts w:ascii="Georgia" w:hAnsi="Georgia"/>
        </w:rPr>
        <w:t xml:space="preserve"> </w:t>
      </w:r>
      <w:r w:rsidR="00A81F5E">
        <w:rPr>
          <w:rFonts w:ascii="Georgia" w:hAnsi="Georgia"/>
        </w:rPr>
        <w:t>t</w:t>
      </w:r>
      <w:r w:rsidR="0074173C">
        <w:rPr>
          <w:rFonts w:ascii="Georgia" w:hAnsi="Georgia"/>
        </w:rPr>
        <w:t xml:space="preserve">yped </w:t>
      </w:r>
      <w:r w:rsidR="00260937" w:rsidRPr="0017265A">
        <w:rPr>
          <w:rFonts w:ascii="Georgia" w:hAnsi="Georgia"/>
        </w:rPr>
        <w:t>public works</w:t>
      </w:r>
      <w:r w:rsidR="00260937">
        <w:rPr>
          <w:rFonts w:ascii="Georgia" w:hAnsi="Georgia"/>
        </w:rPr>
        <w:t xml:space="preserve"> r</w:t>
      </w:r>
      <w:r w:rsidR="0074173C">
        <w:rPr>
          <w:rFonts w:ascii="Georgia" w:hAnsi="Georgia"/>
        </w:rPr>
        <w:t xml:space="preserve">esources </w:t>
      </w:r>
      <w:r w:rsidR="00474D43">
        <w:rPr>
          <w:rFonts w:ascii="Georgia" w:hAnsi="Georgia"/>
        </w:rPr>
        <w:t xml:space="preserve">for all Constituent Municipalities.  </w:t>
      </w:r>
      <w:r w:rsidR="00294F49">
        <w:rPr>
          <w:rFonts w:ascii="Georgia" w:hAnsi="Georgia"/>
        </w:rPr>
        <w:t xml:space="preserve">All original and updated </w:t>
      </w:r>
      <w:r w:rsidR="00474D43">
        <w:rPr>
          <w:rFonts w:ascii="Georgia" w:hAnsi="Georgia"/>
        </w:rPr>
        <w:t xml:space="preserve">NIMS </w:t>
      </w:r>
      <w:r w:rsidR="004255B0">
        <w:rPr>
          <w:rFonts w:ascii="Georgia" w:hAnsi="Georgia"/>
        </w:rPr>
        <w:t>t</w:t>
      </w:r>
      <w:r w:rsidR="00474D43">
        <w:rPr>
          <w:rFonts w:ascii="Georgia" w:hAnsi="Georgia"/>
        </w:rPr>
        <w:t xml:space="preserve">yped </w:t>
      </w:r>
      <w:r w:rsidR="004255B0" w:rsidRPr="0017265A">
        <w:rPr>
          <w:rFonts w:ascii="Georgia" w:hAnsi="Georgia"/>
        </w:rPr>
        <w:t>public works</w:t>
      </w:r>
      <w:r w:rsidR="004255B0">
        <w:rPr>
          <w:rFonts w:ascii="Georgia" w:hAnsi="Georgia"/>
        </w:rPr>
        <w:t xml:space="preserve"> r</w:t>
      </w:r>
      <w:r w:rsidR="00474D43">
        <w:rPr>
          <w:rFonts w:ascii="Georgia" w:hAnsi="Georgia"/>
        </w:rPr>
        <w:t xml:space="preserve">esource </w:t>
      </w:r>
      <w:r w:rsidR="004255B0">
        <w:rPr>
          <w:rFonts w:ascii="Georgia" w:hAnsi="Georgia"/>
        </w:rPr>
        <w:t>lists</w:t>
      </w:r>
      <w:r w:rsidR="00294F49">
        <w:rPr>
          <w:rFonts w:ascii="Georgia" w:hAnsi="Georgia"/>
        </w:rPr>
        <w:t xml:space="preserve"> shall be considered an </w:t>
      </w:r>
      <w:r w:rsidR="00044872">
        <w:rPr>
          <w:rFonts w:ascii="Georgia" w:hAnsi="Georgia"/>
        </w:rPr>
        <w:t>addendum</w:t>
      </w:r>
      <w:r w:rsidR="00294F49">
        <w:rPr>
          <w:rFonts w:ascii="Georgia" w:hAnsi="Georgia"/>
        </w:rPr>
        <w:t xml:space="preserve"> to, but not a modification of this Agreement.</w:t>
      </w:r>
      <w:r w:rsidR="00BD5D2A">
        <w:rPr>
          <w:rFonts w:ascii="Georgia" w:hAnsi="Georgia"/>
        </w:rPr>
        <w:t xml:space="preserve">  </w:t>
      </w:r>
    </w:p>
    <w:p w14:paraId="327AC5C6" w14:textId="77777777" w:rsidR="00244952" w:rsidRPr="00244952" w:rsidRDefault="00244952" w:rsidP="00244952">
      <w:pPr>
        <w:rPr>
          <w:rFonts w:ascii="Georgia" w:hAnsi="Georgia"/>
        </w:rPr>
      </w:pPr>
    </w:p>
    <w:p w14:paraId="022A7944" w14:textId="6FF00454" w:rsidR="00244952" w:rsidRDefault="00244952" w:rsidP="008E1867">
      <w:pPr>
        <w:pStyle w:val="ListParagraph"/>
        <w:numPr>
          <w:ilvl w:val="0"/>
          <w:numId w:val="2"/>
        </w:numPr>
        <w:rPr>
          <w:rFonts w:ascii="Georgia" w:hAnsi="Georgia"/>
        </w:rPr>
      </w:pPr>
      <w:r>
        <w:rPr>
          <w:rFonts w:ascii="Georgia" w:hAnsi="Georgia"/>
          <w:b/>
        </w:rPr>
        <w:t>Funds Payable By Each Municipality</w:t>
      </w:r>
      <w:r>
        <w:rPr>
          <w:rFonts w:ascii="Georgia" w:hAnsi="Georgia"/>
        </w:rPr>
        <w:t xml:space="preserve"> – the </w:t>
      </w:r>
      <w:r w:rsidR="002F305D">
        <w:rPr>
          <w:rFonts w:ascii="Georgia" w:hAnsi="Georgia"/>
        </w:rPr>
        <w:t>Constituent Municipalities agree</w:t>
      </w:r>
      <w:r>
        <w:rPr>
          <w:rFonts w:ascii="Georgia" w:hAnsi="Georgia"/>
        </w:rPr>
        <w:t xml:space="preserve"> </w:t>
      </w:r>
      <w:r w:rsidR="002F305D">
        <w:rPr>
          <w:rFonts w:ascii="Georgia" w:hAnsi="Georgia"/>
        </w:rPr>
        <w:t xml:space="preserve">that the </w:t>
      </w:r>
      <w:r w:rsidR="00EA61FC">
        <w:rPr>
          <w:rFonts w:ascii="Georgia" w:hAnsi="Georgia"/>
        </w:rPr>
        <w:t xml:space="preserve">funds, coming in the form of the </w:t>
      </w:r>
      <w:r w:rsidR="002F305D">
        <w:rPr>
          <w:rFonts w:ascii="Georgia" w:hAnsi="Georgia"/>
        </w:rPr>
        <w:t xml:space="preserve">amount of services provided by each </w:t>
      </w:r>
      <w:r w:rsidR="00EA61FC">
        <w:rPr>
          <w:rFonts w:ascii="Georgia" w:hAnsi="Georgia"/>
        </w:rPr>
        <w:t xml:space="preserve">Constituent Municipality shall be based on the resources available to them at the time </w:t>
      </w:r>
      <w:r w:rsidR="0068487B">
        <w:rPr>
          <w:rFonts w:ascii="Georgia" w:hAnsi="Georgia"/>
        </w:rPr>
        <w:t>aid and a</w:t>
      </w:r>
      <w:r w:rsidR="00EA61FC">
        <w:rPr>
          <w:rFonts w:ascii="Georgia" w:hAnsi="Georgia"/>
        </w:rPr>
        <w:t xml:space="preserve">ssistance is made by a Requesting </w:t>
      </w:r>
      <w:r w:rsidR="0068487B">
        <w:rPr>
          <w:rFonts w:ascii="Georgia" w:hAnsi="Georgia"/>
        </w:rPr>
        <w:t>Party</w:t>
      </w:r>
      <w:r w:rsidR="00847F55">
        <w:rPr>
          <w:rFonts w:ascii="Georgia" w:hAnsi="Georgia"/>
        </w:rPr>
        <w:t xml:space="preserve"> in accordance with Section 4 Part A</w:t>
      </w:r>
      <w:r w:rsidR="0068487B">
        <w:rPr>
          <w:rFonts w:ascii="Georgia" w:hAnsi="Georgia"/>
        </w:rPr>
        <w:t>.</w:t>
      </w:r>
    </w:p>
    <w:p w14:paraId="54C35396" w14:textId="6B99C1CE" w:rsidR="00DC6868" w:rsidRDefault="00DC6868" w:rsidP="00DC6868">
      <w:pPr>
        <w:rPr>
          <w:rFonts w:ascii="Georgia" w:hAnsi="Georgia"/>
          <w:b/>
        </w:rPr>
      </w:pPr>
      <w:r>
        <w:rPr>
          <w:rFonts w:ascii="Georgia" w:hAnsi="Georgia"/>
          <w:b/>
        </w:rPr>
        <w:lastRenderedPageBreak/>
        <w:t>SECTION 4:  REQUESTS FOR REIMBURSEMENT</w:t>
      </w:r>
    </w:p>
    <w:p w14:paraId="646A84EC" w14:textId="77777777" w:rsidR="00695D6C" w:rsidRDefault="00695D6C" w:rsidP="00DC6868">
      <w:pPr>
        <w:rPr>
          <w:rFonts w:ascii="Georgia" w:hAnsi="Georgia"/>
          <w:b/>
        </w:rPr>
      </w:pPr>
    </w:p>
    <w:p w14:paraId="657A2CFF" w14:textId="1855F5D1" w:rsidR="00695D6C" w:rsidRDefault="00E85654" w:rsidP="00E854E3">
      <w:pPr>
        <w:pStyle w:val="ListParagraph"/>
        <w:numPr>
          <w:ilvl w:val="0"/>
          <w:numId w:val="4"/>
        </w:numPr>
        <w:rPr>
          <w:rFonts w:ascii="Georgia" w:hAnsi="Georgia"/>
        </w:rPr>
      </w:pPr>
      <w:r w:rsidRPr="00E854E3">
        <w:rPr>
          <w:rFonts w:ascii="Georgia" w:hAnsi="Georgia"/>
          <w:b/>
        </w:rPr>
        <w:t>P</w:t>
      </w:r>
      <w:r w:rsidR="007660CC">
        <w:rPr>
          <w:rFonts w:ascii="Georgia" w:hAnsi="Georgia"/>
          <w:b/>
        </w:rPr>
        <w:t xml:space="preserve">rocedures for Reimbursement </w:t>
      </w:r>
      <w:r w:rsidR="00D13290" w:rsidRPr="00E854E3">
        <w:rPr>
          <w:rFonts w:ascii="Georgia" w:hAnsi="Georgia"/>
        </w:rPr>
        <w:t xml:space="preserve">– Unless the Aiding Party and the Requesting Party agree to a different structure in writing, the Requesting Party shall be ultimately responsible for </w:t>
      </w:r>
      <w:r w:rsidR="00E854E3" w:rsidRPr="00E854E3">
        <w:rPr>
          <w:rFonts w:ascii="Georgia" w:hAnsi="Georgia"/>
        </w:rPr>
        <w:t xml:space="preserve">the reimbursement of </w:t>
      </w:r>
      <w:r w:rsidR="00EB25F9">
        <w:rPr>
          <w:rFonts w:ascii="Georgia" w:hAnsi="Georgia"/>
        </w:rPr>
        <w:t xml:space="preserve">the Aiding Party’s </w:t>
      </w:r>
      <w:r w:rsidR="00E854E3" w:rsidRPr="00E854E3">
        <w:rPr>
          <w:rFonts w:ascii="Georgia" w:hAnsi="Georgia"/>
        </w:rPr>
        <w:t>costs incurred under this Agreement.</w:t>
      </w:r>
      <w:r w:rsidR="0024023D">
        <w:rPr>
          <w:rFonts w:ascii="Georgia" w:hAnsi="Georgia"/>
        </w:rPr>
        <w:t xml:space="preserve">  </w:t>
      </w:r>
    </w:p>
    <w:p w14:paraId="1B1D159F" w14:textId="77777777" w:rsidR="00AB099C" w:rsidRPr="00AB099C" w:rsidRDefault="00AB099C" w:rsidP="00AB099C">
      <w:pPr>
        <w:rPr>
          <w:rFonts w:ascii="Georgia" w:hAnsi="Georgia"/>
        </w:rPr>
      </w:pPr>
    </w:p>
    <w:p w14:paraId="45D32637" w14:textId="542D7CD1" w:rsidR="00AB099C" w:rsidRDefault="00BA5F9B" w:rsidP="00F74222">
      <w:pPr>
        <w:pStyle w:val="ListParagraph"/>
        <w:numPr>
          <w:ilvl w:val="0"/>
          <w:numId w:val="5"/>
        </w:numPr>
        <w:rPr>
          <w:rFonts w:ascii="Georgia" w:hAnsi="Georgia"/>
        </w:rPr>
      </w:pPr>
      <w:r w:rsidRPr="00F74222">
        <w:rPr>
          <w:rFonts w:ascii="Georgia" w:hAnsi="Georgia"/>
        </w:rPr>
        <w:t xml:space="preserve">Within 30 days of the return of all personnel and equipment of the Aiding </w:t>
      </w:r>
      <w:r w:rsidR="00AA048F" w:rsidRPr="00F74222">
        <w:rPr>
          <w:rFonts w:ascii="Georgia" w:hAnsi="Georgia"/>
        </w:rPr>
        <w:t xml:space="preserve">Party to the Constituent Municipality’s </w:t>
      </w:r>
      <w:r w:rsidR="00EF73FB" w:rsidRPr="00F74222">
        <w:rPr>
          <w:rFonts w:ascii="Georgia" w:hAnsi="Georgia"/>
        </w:rPr>
        <w:t>homework</w:t>
      </w:r>
      <w:r w:rsidR="00AA048F" w:rsidRPr="00F74222">
        <w:rPr>
          <w:rFonts w:ascii="Georgia" w:hAnsi="Georgia"/>
        </w:rPr>
        <w:t xml:space="preserve"> station, the Aidin</w:t>
      </w:r>
      <w:r w:rsidR="00F74222" w:rsidRPr="00F74222">
        <w:rPr>
          <w:rFonts w:ascii="Georgia" w:hAnsi="Georgia"/>
        </w:rPr>
        <w:t>g Municipality may submit to the</w:t>
      </w:r>
      <w:r w:rsidR="00AA048F" w:rsidRPr="00F74222">
        <w:rPr>
          <w:rFonts w:ascii="Georgia" w:hAnsi="Georgia"/>
        </w:rPr>
        <w:t xml:space="preserve"> Requesting Party, an invoice </w:t>
      </w:r>
      <w:r w:rsidR="00F74222" w:rsidRPr="00F74222">
        <w:rPr>
          <w:rFonts w:ascii="Georgia" w:hAnsi="Georgia"/>
        </w:rPr>
        <w:t>of all charges related to the aid provided pursuant to this Agreement.  The invoice provided by the Aiding Party shall be paid within 30 days of receipt.</w:t>
      </w:r>
    </w:p>
    <w:p w14:paraId="506DE153" w14:textId="77777777" w:rsidR="002A2842" w:rsidRPr="002A2842" w:rsidRDefault="002A2842" w:rsidP="002A2842">
      <w:pPr>
        <w:rPr>
          <w:rFonts w:ascii="Georgia" w:hAnsi="Georgia"/>
        </w:rPr>
      </w:pPr>
    </w:p>
    <w:p w14:paraId="226A02B9" w14:textId="6E393BF0" w:rsidR="002A2842" w:rsidRDefault="00500990" w:rsidP="00F74222">
      <w:pPr>
        <w:pStyle w:val="ListParagraph"/>
        <w:numPr>
          <w:ilvl w:val="0"/>
          <w:numId w:val="5"/>
        </w:numPr>
        <w:rPr>
          <w:rFonts w:ascii="Georgia" w:hAnsi="Georgia"/>
        </w:rPr>
      </w:pPr>
      <w:r>
        <w:rPr>
          <w:rFonts w:ascii="Georgia" w:hAnsi="Georgia"/>
        </w:rPr>
        <w:t xml:space="preserve">All invoices generated by the Aiding Party shall be provided to the </w:t>
      </w:r>
      <w:r w:rsidR="002338AC">
        <w:rPr>
          <w:rFonts w:ascii="Georgia" w:hAnsi="Georgia"/>
        </w:rPr>
        <w:t>Requesting Party</w:t>
      </w:r>
      <w:r w:rsidR="005955D6">
        <w:rPr>
          <w:rFonts w:ascii="Georgia" w:hAnsi="Georgia"/>
        </w:rPr>
        <w:t>.</w:t>
      </w:r>
    </w:p>
    <w:p w14:paraId="57F73751" w14:textId="77777777" w:rsidR="00C24D80" w:rsidRPr="00C24D80" w:rsidRDefault="00C24D80" w:rsidP="00C24D80">
      <w:pPr>
        <w:rPr>
          <w:rFonts w:ascii="Georgia" w:hAnsi="Georgia"/>
        </w:rPr>
      </w:pPr>
    </w:p>
    <w:p w14:paraId="4211FC89" w14:textId="77777777" w:rsidR="00D37C81" w:rsidRDefault="00C24D80" w:rsidP="00F74222">
      <w:pPr>
        <w:pStyle w:val="ListParagraph"/>
        <w:numPr>
          <w:ilvl w:val="0"/>
          <w:numId w:val="5"/>
        </w:numPr>
        <w:rPr>
          <w:rFonts w:ascii="Georgia" w:hAnsi="Georgia"/>
        </w:rPr>
      </w:pPr>
      <w:r>
        <w:rPr>
          <w:rFonts w:ascii="Georgia" w:hAnsi="Georgia"/>
        </w:rPr>
        <w:t xml:space="preserve">Invoices </w:t>
      </w:r>
      <w:r w:rsidR="00D37C81">
        <w:rPr>
          <w:rFonts w:ascii="Georgia" w:hAnsi="Georgia"/>
        </w:rPr>
        <w:t>by the Aiding Party shall follow the following standards.</w:t>
      </w:r>
    </w:p>
    <w:p w14:paraId="4711F301" w14:textId="77777777" w:rsidR="00D37C81" w:rsidRPr="00D37C81" w:rsidRDefault="00D37C81" w:rsidP="00D37C81">
      <w:pPr>
        <w:rPr>
          <w:rFonts w:ascii="Georgia" w:hAnsi="Georgia"/>
        </w:rPr>
      </w:pPr>
    </w:p>
    <w:p w14:paraId="16A44209" w14:textId="77777777" w:rsidR="00F74222" w:rsidRDefault="008A3FA9" w:rsidP="00386C58">
      <w:pPr>
        <w:pStyle w:val="ListParagraph"/>
        <w:numPr>
          <w:ilvl w:val="0"/>
          <w:numId w:val="6"/>
        </w:numPr>
        <w:rPr>
          <w:rFonts w:ascii="Georgia" w:hAnsi="Georgia"/>
        </w:rPr>
      </w:pPr>
      <w:r w:rsidRPr="00386C58">
        <w:rPr>
          <w:rFonts w:ascii="Georgia" w:hAnsi="Georgia"/>
        </w:rPr>
        <w:t>Personnel.  Charges for personnel shall be in accordance with the standar</w:t>
      </w:r>
      <w:r w:rsidR="00A87386" w:rsidRPr="00386C58">
        <w:rPr>
          <w:rFonts w:ascii="Georgia" w:hAnsi="Georgia"/>
        </w:rPr>
        <w:t>d practices of the Aiding Party, including wages, salaries, contributions for insurance and retirement</w:t>
      </w:r>
      <w:r w:rsidR="00386C58" w:rsidRPr="00386C58">
        <w:rPr>
          <w:rFonts w:ascii="Georgia" w:hAnsi="Georgia"/>
        </w:rPr>
        <w:t xml:space="preserve"> and personnel from the Aiding Party shall </w:t>
      </w:r>
      <w:r w:rsidR="00386C58" w:rsidRPr="00CA6DBB">
        <w:rPr>
          <w:rFonts w:ascii="Georgia" w:hAnsi="Georgia"/>
        </w:rPr>
        <w:t>continue to accumulate seniority at the rate of the Aiding</w:t>
      </w:r>
      <w:r w:rsidR="00386C58" w:rsidRPr="00386C58">
        <w:rPr>
          <w:rFonts w:ascii="Georgia" w:hAnsi="Georgia"/>
        </w:rPr>
        <w:t xml:space="preserve"> Party.</w:t>
      </w:r>
    </w:p>
    <w:p w14:paraId="3686107D" w14:textId="77777777" w:rsidR="00FF2C82" w:rsidRPr="00FF2C82" w:rsidRDefault="00FF2C82" w:rsidP="00FF2C82">
      <w:pPr>
        <w:rPr>
          <w:rFonts w:ascii="Georgia" w:hAnsi="Georgia"/>
        </w:rPr>
      </w:pPr>
    </w:p>
    <w:p w14:paraId="4E3A8D3C" w14:textId="10148273" w:rsidR="00D82D65" w:rsidRDefault="00FF2C82" w:rsidP="00F26904">
      <w:pPr>
        <w:pStyle w:val="ListParagraph"/>
        <w:numPr>
          <w:ilvl w:val="0"/>
          <w:numId w:val="6"/>
        </w:numPr>
        <w:rPr>
          <w:rFonts w:ascii="Georgia" w:hAnsi="Georgia"/>
        </w:rPr>
      </w:pPr>
      <w:r>
        <w:rPr>
          <w:rFonts w:ascii="Georgia" w:hAnsi="Georgia"/>
        </w:rPr>
        <w:t xml:space="preserve">Equipment.  Charges for equipment supplied by the Assisting Party, shall be reimbursed at the rental rate established for the same or substantially similar </w:t>
      </w:r>
      <w:r w:rsidR="0005495E">
        <w:rPr>
          <w:rFonts w:ascii="Georgia" w:hAnsi="Georgia"/>
        </w:rPr>
        <w:t>equipment</w:t>
      </w:r>
      <w:r>
        <w:rPr>
          <w:rFonts w:ascii="Georgia" w:hAnsi="Georgia"/>
        </w:rPr>
        <w:t xml:space="preserve"> </w:t>
      </w:r>
      <w:r w:rsidR="0005495E">
        <w:rPr>
          <w:rFonts w:ascii="Georgia" w:hAnsi="Georgia"/>
        </w:rPr>
        <w:t>by the regulations of the Federal Emergency Management Agency</w:t>
      </w:r>
      <w:r w:rsidR="006C3650">
        <w:rPr>
          <w:rFonts w:ascii="Georgia" w:hAnsi="Georgia"/>
        </w:rPr>
        <w:t xml:space="preserve"> (</w:t>
      </w:r>
      <w:r w:rsidR="00214030">
        <w:rPr>
          <w:rFonts w:ascii="Georgia" w:hAnsi="Georgia"/>
        </w:rPr>
        <w:t>i.e.</w:t>
      </w:r>
      <w:r w:rsidR="006C3650">
        <w:rPr>
          <w:rFonts w:ascii="Georgia" w:hAnsi="Georgia"/>
        </w:rPr>
        <w:t>, current FEMA Schedule of Equipment Rates)</w:t>
      </w:r>
      <w:r w:rsidR="0005495E">
        <w:rPr>
          <w:rFonts w:ascii="Georgia" w:hAnsi="Georgia"/>
        </w:rPr>
        <w:t>, or at any other rate agreed to by the Aiding Party and Requesting Party in writing.</w:t>
      </w:r>
      <w:r w:rsidR="00A51649">
        <w:rPr>
          <w:rFonts w:ascii="Georgia" w:hAnsi="Georgia"/>
        </w:rPr>
        <w:t xml:space="preserve">  Rent for equipment includes the cost of fuel and other consumable supplies</w:t>
      </w:r>
      <w:r w:rsidR="00373854">
        <w:rPr>
          <w:rFonts w:ascii="Georgia" w:hAnsi="Georgia"/>
        </w:rPr>
        <w:t xml:space="preserve">, maintenance, service, repairs and ordinary wear and tear. </w:t>
      </w:r>
    </w:p>
    <w:p w14:paraId="5B4DA1A0" w14:textId="77777777" w:rsidR="00A64962" w:rsidRPr="00A64962" w:rsidRDefault="00A64962" w:rsidP="00D82D65"/>
    <w:p w14:paraId="4C3E4FB1" w14:textId="77777777" w:rsidR="00A64962" w:rsidRDefault="00E5234B" w:rsidP="00386C58">
      <w:pPr>
        <w:pStyle w:val="ListParagraph"/>
        <w:numPr>
          <w:ilvl w:val="0"/>
          <w:numId w:val="6"/>
        </w:numPr>
        <w:rPr>
          <w:rFonts w:ascii="Georgia" w:hAnsi="Georgia"/>
        </w:rPr>
      </w:pPr>
      <w:r>
        <w:rPr>
          <w:rFonts w:ascii="Georgia" w:hAnsi="Georgia"/>
        </w:rPr>
        <w:t>Transportation.  The Aiding Party shall transport needed personnel and equipment by reasonable and customary</w:t>
      </w:r>
      <w:r w:rsidR="00707E9E">
        <w:rPr>
          <w:rFonts w:ascii="Georgia" w:hAnsi="Georgia"/>
        </w:rPr>
        <w:t xml:space="preserve"> means and in accordance with the Aiding Party’s usual transportation and travel payment schedule.  </w:t>
      </w:r>
      <w:r w:rsidR="00507F2F">
        <w:rPr>
          <w:rFonts w:ascii="Georgia" w:hAnsi="Georgia"/>
        </w:rPr>
        <w:t>If such a schedule is unavailable, transportation charges shall be the reasonable and customary rates for such transportation.</w:t>
      </w:r>
    </w:p>
    <w:p w14:paraId="0D84079B" w14:textId="77777777" w:rsidR="00167536" w:rsidRPr="00167536" w:rsidRDefault="00167536" w:rsidP="00167536">
      <w:pPr>
        <w:rPr>
          <w:rFonts w:ascii="Georgia" w:hAnsi="Georgia"/>
        </w:rPr>
      </w:pPr>
    </w:p>
    <w:p w14:paraId="1D2471AB" w14:textId="39FB6ECC" w:rsidR="00167536" w:rsidRDefault="00F053E6" w:rsidP="00386C58">
      <w:pPr>
        <w:pStyle w:val="ListParagraph"/>
        <w:numPr>
          <w:ilvl w:val="0"/>
          <w:numId w:val="6"/>
        </w:numPr>
        <w:rPr>
          <w:rFonts w:ascii="Georgia" w:hAnsi="Georgia"/>
        </w:rPr>
      </w:pPr>
      <w:r>
        <w:rPr>
          <w:rFonts w:ascii="Georgia" w:hAnsi="Georgia"/>
        </w:rPr>
        <w:t xml:space="preserve">Materials and </w:t>
      </w:r>
      <w:r w:rsidR="00167536">
        <w:rPr>
          <w:rFonts w:ascii="Georgia" w:hAnsi="Georgia"/>
        </w:rPr>
        <w:t xml:space="preserve">Ancillary Expenses.  Charges for </w:t>
      </w:r>
      <w:r>
        <w:rPr>
          <w:rFonts w:ascii="Georgia" w:hAnsi="Georgia"/>
        </w:rPr>
        <w:t xml:space="preserve">materials and </w:t>
      </w:r>
      <w:r w:rsidR="00167536">
        <w:rPr>
          <w:rFonts w:ascii="Georgia" w:hAnsi="Georgia"/>
        </w:rPr>
        <w:t>ancillary expenses such as consumable su</w:t>
      </w:r>
      <w:r w:rsidR="009C5651">
        <w:rPr>
          <w:rFonts w:ascii="Georgia" w:hAnsi="Georgia"/>
        </w:rPr>
        <w:t xml:space="preserve">pplies, related to the provision of aid pursuant to this agreement shall be the reasonable and actual costs incurred by the Aiding Municipality.  </w:t>
      </w:r>
    </w:p>
    <w:p w14:paraId="1A2974FB" w14:textId="77777777" w:rsidR="0056591F" w:rsidRPr="0056591F" w:rsidRDefault="0056591F" w:rsidP="0056591F">
      <w:pPr>
        <w:rPr>
          <w:rFonts w:ascii="Georgia" w:hAnsi="Georgia"/>
        </w:rPr>
      </w:pPr>
    </w:p>
    <w:p w14:paraId="43797C14" w14:textId="36B3D8D8" w:rsidR="007660CC" w:rsidRPr="00EB25F9" w:rsidRDefault="0056591F" w:rsidP="007660CC">
      <w:pPr>
        <w:pStyle w:val="ListParagraph"/>
        <w:numPr>
          <w:ilvl w:val="0"/>
          <w:numId w:val="5"/>
        </w:numPr>
        <w:rPr>
          <w:rFonts w:ascii="Georgia" w:hAnsi="Georgia"/>
        </w:rPr>
      </w:pPr>
      <w:r w:rsidRPr="00CF708E">
        <w:rPr>
          <w:rFonts w:ascii="Georgia" w:hAnsi="Georgia"/>
        </w:rPr>
        <w:lastRenderedPageBreak/>
        <w:t xml:space="preserve">The Aiding Party may invoice the Requesting Party for all expenses incurred </w:t>
      </w:r>
      <w:r w:rsidR="00CF708E" w:rsidRPr="00CF708E">
        <w:rPr>
          <w:rFonts w:ascii="Georgia" w:hAnsi="Georgia"/>
        </w:rPr>
        <w:t>during the Period of Assistance.</w:t>
      </w:r>
      <w:r w:rsidR="0058192F">
        <w:rPr>
          <w:rFonts w:ascii="Georgia" w:hAnsi="Georgia"/>
        </w:rPr>
        <w:t xml:space="preserve">  All i</w:t>
      </w:r>
      <w:r w:rsidR="00872549">
        <w:rPr>
          <w:rFonts w:ascii="Georgia" w:hAnsi="Georgia"/>
        </w:rPr>
        <w:t>nvoices shall be submitted by the Aiding Official to the Reque</w:t>
      </w:r>
      <w:r w:rsidR="0058192F">
        <w:rPr>
          <w:rFonts w:ascii="Georgia" w:hAnsi="Georgia"/>
        </w:rPr>
        <w:t>sting Official</w:t>
      </w:r>
      <w:r w:rsidR="00EB25F9">
        <w:rPr>
          <w:rFonts w:ascii="Georgia" w:hAnsi="Georgia"/>
        </w:rPr>
        <w:t>.</w:t>
      </w:r>
      <w:r w:rsidR="0058192F" w:rsidRPr="00EB25F9">
        <w:rPr>
          <w:rFonts w:ascii="Georgia" w:hAnsi="Georgia"/>
        </w:rPr>
        <w:t xml:space="preserve">  The invoices shall clearly delineate the time and expenses associated with personnel, equipment</w:t>
      </w:r>
      <w:r w:rsidR="002E7C68" w:rsidRPr="00EB25F9">
        <w:rPr>
          <w:rFonts w:ascii="Georgia" w:hAnsi="Georgia"/>
        </w:rPr>
        <w:t>, transportation and any</w:t>
      </w:r>
      <w:r w:rsidR="002678B6">
        <w:rPr>
          <w:rFonts w:ascii="Georgia" w:hAnsi="Georgia"/>
        </w:rPr>
        <w:t xml:space="preserve"> materials </w:t>
      </w:r>
      <w:r w:rsidR="00AD1AFC">
        <w:rPr>
          <w:rFonts w:ascii="Georgia" w:hAnsi="Georgia"/>
        </w:rPr>
        <w:t>or</w:t>
      </w:r>
      <w:r w:rsidR="002E7C68" w:rsidRPr="00EB25F9">
        <w:rPr>
          <w:rFonts w:ascii="Georgia" w:hAnsi="Georgia"/>
        </w:rPr>
        <w:t xml:space="preserve"> ancillary expenses.  </w:t>
      </w:r>
      <w:r w:rsidR="00BD741F" w:rsidRPr="00EB25F9">
        <w:rPr>
          <w:rFonts w:ascii="Georgia" w:hAnsi="Georgia"/>
        </w:rPr>
        <w:t xml:space="preserve">Any question or dispute about </w:t>
      </w:r>
      <w:r w:rsidR="00274EA8" w:rsidRPr="00EB25F9">
        <w:rPr>
          <w:rFonts w:ascii="Georgia" w:hAnsi="Georgia"/>
        </w:rPr>
        <w:t>an invoice from an Aiding Party</w:t>
      </w:r>
      <w:r w:rsidR="00BD741F" w:rsidRPr="00EB25F9">
        <w:rPr>
          <w:rFonts w:ascii="Georgia" w:hAnsi="Georgia"/>
        </w:rPr>
        <w:t xml:space="preserve"> shall first be discussed between the Requesting Official and the Aiding Official. </w:t>
      </w:r>
      <w:r w:rsidR="00D82D65">
        <w:rPr>
          <w:rFonts w:ascii="Georgia" w:hAnsi="Georgia"/>
        </w:rPr>
        <w:t xml:space="preserve"> </w:t>
      </w:r>
      <w:r w:rsidR="00933828" w:rsidRPr="00EB25F9">
        <w:rPr>
          <w:rFonts w:ascii="Georgia" w:hAnsi="Georgia"/>
        </w:rPr>
        <w:t xml:space="preserve">If the Parties are still unable to reconcile an invoice, then they shall follow the </w:t>
      </w:r>
      <w:r w:rsidR="00DD2B07">
        <w:rPr>
          <w:rFonts w:ascii="Georgia" w:hAnsi="Georgia"/>
        </w:rPr>
        <w:t xml:space="preserve">next sequential </w:t>
      </w:r>
      <w:r w:rsidR="00933828" w:rsidRPr="00EB25F9">
        <w:rPr>
          <w:rFonts w:ascii="Georgia" w:hAnsi="Georgia"/>
        </w:rPr>
        <w:t>procedures of the Dispute Resolution section of this Agreement.</w:t>
      </w:r>
    </w:p>
    <w:p w14:paraId="2699DC44" w14:textId="77777777" w:rsidR="00070E1F" w:rsidRPr="00070E1F" w:rsidRDefault="00070E1F" w:rsidP="00070E1F">
      <w:pPr>
        <w:rPr>
          <w:rFonts w:ascii="Georgia" w:hAnsi="Georgia"/>
        </w:rPr>
      </w:pPr>
    </w:p>
    <w:p w14:paraId="0A78BAEB" w14:textId="77777777" w:rsidR="00D47550" w:rsidRDefault="00D47550" w:rsidP="00D47550">
      <w:pPr>
        <w:tabs>
          <w:tab w:val="left" w:pos="1530"/>
        </w:tabs>
        <w:rPr>
          <w:rFonts w:ascii="Georgia" w:hAnsi="Georgia"/>
        </w:rPr>
      </w:pPr>
    </w:p>
    <w:p w14:paraId="38FC09ED" w14:textId="77777777" w:rsidR="00336BDB" w:rsidRDefault="0006058B" w:rsidP="00336BDB">
      <w:pPr>
        <w:tabs>
          <w:tab w:val="left" w:pos="1530"/>
        </w:tabs>
        <w:rPr>
          <w:rFonts w:ascii="Georgia" w:hAnsi="Georgia"/>
          <w:b/>
        </w:rPr>
      </w:pPr>
      <w:r>
        <w:rPr>
          <w:rFonts w:ascii="Georgia" w:hAnsi="Georgia"/>
          <w:b/>
        </w:rPr>
        <w:t>SECTION 5:  INSURANCE AND LIABILITY</w:t>
      </w:r>
    </w:p>
    <w:p w14:paraId="59B0A167" w14:textId="77777777" w:rsidR="00336BDB" w:rsidRDefault="00336BDB" w:rsidP="00336BDB">
      <w:pPr>
        <w:tabs>
          <w:tab w:val="left" w:pos="1530"/>
        </w:tabs>
        <w:rPr>
          <w:rFonts w:ascii="Georgia" w:hAnsi="Georgia"/>
          <w:b/>
        </w:rPr>
      </w:pPr>
    </w:p>
    <w:p w14:paraId="1521732C" w14:textId="5C096DB2" w:rsidR="00183095" w:rsidRDefault="00336BDB" w:rsidP="00B725A7">
      <w:pPr>
        <w:pStyle w:val="ListParagraph"/>
        <w:numPr>
          <w:ilvl w:val="0"/>
          <w:numId w:val="8"/>
        </w:numPr>
        <w:tabs>
          <w:tab w:val="left" w:pos="1530"/>
        </w:tabs>
        <w:rPr>
          <w:rFonts w:ascii="Georgia" w:hAnsi="Georgia"/>
        </w:rPr>
      </w:pPr>
      <w:r w:rsidRPr="00B725A7">
        <w:rPr>
          <w:rFonts w:ascii="Georgia" w:hAnsi="Georgia"/>
          <w:b/>
        </w:rPr>
        <w:t>Insurance</w:t>
      </w:r>
      <w:r w:rsidR="00EF05A4" w:rsidRPr="00B725A7">
        <w:rPr>
          <w:rFonts w:ascii="Georgia" w:hAnsi="Georgia"/>
          <w:b/>
        </w:rPr>
        <w:t xml:space="preserve"> </w:t>
      </w:r>
      <w:r w:rsidR="00EF05A4" w:rsidRPr="00B725A7">
        <w:rPr>
          <w:rFonts w:ascii="Georgia" w:hAnsi="Georgia"/>
        </w:rPr>
        <w:t>–</w:t>
      </w:r>
      <w:r w:rsidR="006D3D09">
        <w:rPr>
          <w:rFonts w:ascii="Georgia" w:hAnsi="Georgia"/>
        </w:rPr>
        <w:t xml:space="preserve"> Each Constituent Municipality</w:t>
      </w:r>
      <w:r w:rsidR="00EF05A4" w:rsidRPr="00B725A7">
        <w:rPr>
          <w:rFonts w:ascii="Georgia" w:hAnsi="Georgia"/>
        </w:rPr>
        <w:t xml:space="preserve"> shall bear the risk of its own actions, as it does </w:t>
      </w:r>
      <w:r w:rsidR="00994455" w:rsidRPr="00B725A7">
        <w:rPr>
          <w:rFonts w:ascii="Georgia" w:hAnsi="Georgia"/>
        </w:rPr>
        <w:t xml:space="preserve">with its day-to-day operations.  The Aiding Party shall be responsible for providing insurance to the fullest extent possible, </w:t>
      </w:r>
      <w:r w:rsidR="0051073B" w:rsidRPr="00B725A7">
        <w:rPr>
          <w:rFonts w:ascii="Georgia" w:hAnsi="Georgia"/>
        </w:rPr>
        <w:t>including but not limited to workman’s compensation insurance,</w:t>
      </w:r>
      <w:r w:rsidR="007F23EC" w:rsidRPr="00B725A7">
        <w:rPr>
          <w:rFonts w:ascii="Georgia" w:hAnsi="Georgia"/>
        </w:rPr>
        <w:t xml:space="preserve"> general liability insurance,</w:t>
      </w:r>
      <w:r w:rsidR="0051073B" w:rsidRPr="00B725A7">
        <w:rPr>
          <w:rFonts w:ascii="Georgia" w:hAnsi="Georgia"/>
        </w:rPr>
        <w:t xml:space="preserve"> excess liability insurance</w:t>
      </w:r>
      <w:r w:rsidR="007F23EC" w:rsidRPr="00B725A7">
        <w:rPr>
          <w:rFonts w:ascii="Georgia" w:hAnsi="Georgia"/>
        </w:rPr>
        <w:t>, and any other types of insurance coverage in amounts recommended by the Vermont League of Cities and Towns</w:t>
      </w:r>
      <w:r w:rsidR="00B725A7" w:rsidRPr="00B725A7">
        <w:rPr>
          <w:rFonts w:ascii="Georgia" w:hAnsi="Georgia"/>
        </w:rPr>
        <w:t>, Property and Casualty Intermunicipal Fund (VLCT-PACIF).</w:t>
      </w:r>
      <w:r w:rsidR="00B725A7">
        <w:rPr>
          <w:rFonts w:ascii="Georgia" w:hAnsi="Georgia"/>
        </w:rPr>
        <w:t xml:space="preserve">  Such insurance shall </w:t>
      </w:r>
      <w:r w:rsidR="00494A71">
        <w:rPr>
          <w:rFonts w:ascii="Georgia" w:hAnsi="Georgia"/>
        </w:rPr>
        <w:t>cover damage or injury to person, property or equipment owned or provided by an Aiding Party</w:t>
      </w:r>
      <w:r w:rsidR="00040AD5">
        <w:rPr>
          <w:rFonts w:ascii="Georgia" w:hAnsi="Georgia"/>
        </w:rPr>
        <w:t xml:space="preserve"> to the extent the damage or injury may have occurred while rendering aid to a Requesting Party.</w:t>
      </w:r>
    </w:p>
    <w:p w14:paraId="0C6DBB1D" w14:textId="77777777" w:rsidR="00802827" w:rsidRPr="00802827" w:rsidRDefault="00802827" w:rsidP="00802827">
      <w:pPr>
        <w:tabs>
          <w:tab w:val="left" w:pos="1530"/>
        </w:tabs>
        <w:rPr>
          <w:rFonts w:ascii="Georgia" w:hAnsi="Georgia"/>
        </w:rPr>
      </w:pPr>
    </w:p>
    <w:p w14:paraId="290B4122" w14:textId="48CD2A77" w:rsidR="00B725A7" w:rsidRDefault="008B0D17" w:rsidP="00B725A7">
      <w:pPr>
        <w:pStyle w:val="ListParagraph"/>
        <w:numPr>
          <w:ilvl w:val="0"/>
          <w:numId w:val="8"/>
        </w:numPr>
        <w:tabs>
          <w:tab w:val="left" w:pos="1530"/>
        </w:tabs>
        <w:rPr>
          <w:rFonts w:ascii="Georgia" w:hAnsi="Georgia"/>
        </w:rPr>
      </w:pPr>
      <w:r>
        <w:rPr>
          <w:rFonts w:ascii="Georgia" w:hAnsi="Georgia"/>
          <w:b/>
        </w:rPr>
        <w:t xml:space="preserve">Indemnification </w:t>
      </w:r>
      <w:r>
        <w:rPr>
          <w:rFonts w:ascii="Georgia" w:hAnsi="Georgia"/>
        </w:rPr>
        <w:t xml:space="preserve">- </w:t>
      </w:r>
      <w:r w:rsidR="00040AD5">
        <w:rPr>
          <w:rFonts w:ascii="Georgia" w:hAnsi="Georgia"/>
        </w:rPr>
        <w:t>To the extent allowed by law</w:t>
      </w:r>
      <w:r w:rsidR="002A67BA">
        <w:rPr>
          <w:rFonts w:ascii="Georgia" w:hAnsi="Georgia"/>
        </w:rPr>
        <w:t xml:space="preserve">, each Requesting Party agrees to indemnify and hold harmless any Aiding Party and its employees, officers, administrators, elected officials and agents from any claim </w:t>
      </w:r>
      <w:r w:rsidR="00113E9F">
        <w:rPr>
          <w:rFonts w:ascii="Georgia" w:hAnsi="Georgia"/>
        </w:rPr>
        <w:t xml:space="preserve">relating to cost, damage or injury of any description to any person or property caused by or through the action of any Aiding Municipality while rendering aid pursuant to his Agreement.  </w:t>
      </w:r>
      <w:r w:rsidR="00FF3D1B">
        <w:rPr>
          <w:rFonts w:ascii="Georgia" w:hAnsi="Georgia"/>
        </w:rPr>
        <w:t xml:space="preserve">Acts of gross negligence, willful misconduct, malfeasance, and/or criminal/illegal behavior are exempt from indemnification.  </w:t>
      </w:r>
    </w:p>
    <w:p w14:paraId="424E42A9" w14:textId="77777777" w:rsidR="000C04CC" w:rsidRPr="000C04CC" w:rsidRDefault="000C04CC" w:rsidP="000C04CC">
      <w:pPr>
        <w:tabs>
          <w:tab w:val="left" w:pos="1530"/>
        </w:tabs>
        <w:rPr>
          <w:rFonts w:ascii="Georgia" w:hAnsi="Georgia"/>
        </w:rPr>
      </w:pPr>
    </w:p>
    <w:p w14:paraId="469E4F1F" w14:textId="39EB2BAE" w:rsidR="000C04CC" w:rsidRDefault="000C04CC" w:rsidP="00B725A7">
      <w:pPr>
        <w:pStyle w:val="ListParagraph"/>
        <w:numPr>
          <w:ilvl w:val="0"/>
          <w:numId w:val="8"/>
        </w:numPr>
        <w:tabs>
          <w:tab w:val="left" w:pos="1530"/>
        </w:tabs>
        <w:rPr>
          <w:rFonts w:ascii="Georgia" w:hAnsi="Georgia"/>
        </w:rPr>
      </w:pPr>
      <w:r>
        <w:rPr>
          <w:rFonts w:ascii="Georgia" w:hAnsi="Georgia"/>
          <w:b/>
        </w:rPr>
        <w:t>Liability</w:t>
      </w:r>
      <w:r>
        <w:rPr>
          <w:rFonts w:ascii="Georgia" w:hAnsi="Georgia"/>
        </w:rPr>
        <w:t xml:space="preserve"> – No Constituent Municipality shall have any liability </w:t>
      </w:r>
      <w:r w:rsidR="00B8396B">
        <w:rPr>
          <w:rFonts w:ascii="Georgia" w:hAnsi="Georgia"/>
        </w:rPr>
        <w:t xml:space="preserve">to any other </w:t>
      </w:r>
      <w:r w:rsidR="00C16643">
        <w:rPr>
          <w:rFonts w:ascii="Georgia" w:hAnsi="Georgia"/>
        </w:rPr>
        <w:t xml:space="preserve">Constituent </w:t>
      </w:r>
      <w:r w:rsidR="00B8396B">
        <w:rPr>
          <w:rFonts w:ascii="Georgia" w:hAnsi="Georgia"/>
        </w:rPr>
        <w:t xml:space="preserve">Municipality by reason of their inability or lack of desire to </w:t>
      </w:r>
      <w:r w:rsidR="00C16643">
        <w:rPr>
          <w:rFonts w:ascii="Georgia" w:hAnsi="Georgia"/>
        </w:rPr>
        <w:t>respond</w:t>
      </w:r>
      <w:r w:rsidR="00B8396B">
        <w:rPr>
          <w:rFonts w:ascii="Georgia" w:hAnsi="Georgia"/>
        </w:rPr>
        <w:t xml:space="preserve"> to a request for aid.</w:t>
      </w:r>
    </w:p>
    <w:p w14:paraId="01E2F4AC" w14:textId="77777777" w:rsidR="004B1244" w:rsidRDefault="004B1244" w:rsidP="004B1244">
      <w:pPr>
        <w:tabs>
          <w:tab w:val="left" w:pos="1530"/>
        </w:tabs>
        <w:rPr>
          <w:rFonts w:ascii="Georgia" w:hAnsi="Georgia"/>
        </w:rPr>
      </w:pPr>
    </w:p>
    <w:p w14:paraId="5D9D68AA" w14:textId="47F38B26" w:rsidR="004B1244" w:rsidRDefault="004B1244" w:rsidP="004B1244">
      <w:pPr>
        <w:tabs>
          <w:tab w:val="left" w:pos="1530"/>
        </w:tabs>
        <w:rPr>
          <w:rFonts w:ascii="Georgia" w:hAnsi="Georgia"/>
        </w:rPr>
      </w:pPr>
      <w:r>
        <w:rPr>
          <w:rFonts w:ascii="Georgia" w:hAnsi="Georgia"/>
          <w:b/>
        </w:rPr>
        <w:t>SECTION 6: TERM</w:t>
      </w:r>
      <w:r w:rsidR="007F06A0">
        <w:rPr>
          <w:rFonts w:ascii="Georgia" w:hAnsi="Georgia"/>
          <w:b/>
        </w:rPr>
        <w:t>, MODIFICATION</w:t>
      </w:r>
      <w:r w:rsidR="00046C65">
        <w:rPr>
          <w:rFonts w:ascii="Georgia" w:hAnsi="Georgia"/>
          <w:b/>
        </w:rPr>
        <w:t xml:space="preserve"> AND PERIODIC REVIEW</w:t>
      </w:r>
    </w:p>
    <w:p w14:paraId="33229B53" w14:textId="77777777" w:rsidR="00046C65" w:rsidRDefault="00046C65" w:rsidP="004B1244">
      <w:pPr>
        <w:tabs>
          <w:tab w:val="left" w:pos="1530"/>
        </w:tabs>
        <w:rPr>
          <w:rFonts w:ascii="Georgia" w:hAnsi="Georgia"/>
        </w:rPr>
      </w:pPr>
    </w:p>
    <w:p w14:paraId="043E36B1" w14:textId="5D1ACBA6" w:rsidR="002A1785" w:rsidRDefault="00CD5C99" w:rsidP="002A1785">
      <w:pPr>
        <w:pStyle w:val="ListParagraph"/>
        <w:numPr>
          <w:ilvl w:val="0"/>
          <w:numId w:val="9"/>
        </w:numPr>
        <w:tabs>
          <w:tab w:val="left" w:pos="1530"/>
        </w:tabs>
        <w:rPr>
          <w:rFonts w:ascii="Georgia" w:hAnsi="Georgia"/>
        </w:rPr>
      </w:pPr>
      <w:r w:rsidRPr="002A1785">
        <w:rPr>
          <w:rFonts w:ascii="Georgia" w:hAnsi="Georgia"/>
          <w:b/>
        </w:rPr>
        <w:t>Term</w:t>
      </w:r>
      <w:r w:rsidRPr="002A1785">
        <w:rPr>
          <w:rFonts w:ascii="Georgia" w:hAnsi="Georgia"/>
        </w:rPr>
        <w:t xml:space="preserve"> – This Agr</w:t>
      </w:r>
      <w:r w:rsidR="00F032B3" w:rsidRPr="002A1785">
        <w:rPr>
          <w:rFonts w:ascii="Georgia" w:hAnsi="Georgia"/>
        </w:rPr>
        <w:t>e</w:t>
      </w:r>
      <w:r w:rsidRPr="002A1785">
        <w:rPr>
          <w:rFonts w:ascii="Georgia" w:hAnsi="Georgia"/>
        </w:rPr>
        <w:t>ement</w:t>
      </w:r>
      <w:r w:rsidR="007F06A0" w:rsidRPr="002A1785">
        <w:rPr>
          <w:rFonts w:ascii="Georgia" w:hAnsi="Georgia"/>
        </w:rPr>
        <w:t xml:space="preserve"> shall be in effect for one (1) year from the date signed </w:t>
      </w:r>
      <w:r w:rsidR="00B37353" w:rsidRPr="002A1785">
        <w:rPr>
          <w:rFonts w:ascii="Georgia" w:hAnsi="Georgia"/>
        </w:rPr>
        <w:t xml:space="preserve">by the initial Constituent Municipality.  Thereafter, this Agreement shall </w:t>
      </w:r>
      <w:r w:rsidR="00163B00">
        <w:rPr>
          <w:rFonts w:ascii="Georgia" w:hAnsi="Georgia"/>
        </w:rPr>
        <w:t xml:space="preserve">be </w:t>
      </w:r>
      <w:r w:rsidR="00887996" w:rsidRPr="002A1785">
        <w:rPr>
          <w:rFonts w:ascii="Georgia" w:hAnsi="Georgia"/>
        </w:rPr>
        <w:t>renew</w:t>
      </w:r>
      <w:r w:rsidR="00163B00">
        <w:rPr>
          <w:rFonts w:ascii="Georgia" w:hAnsi="Georgia"/>
        </w:rPr>
        <w:t xml:space="preserve">ed </w:t>
      </w:r>
      <w:r w:rsidR="000A2E42">
        <w:rPr>
          <w:rFonts w:ascii="Georgia" w:hAnsi="Georgia"/>
        </w:rPr>
        <w:t xml:space="preserve">for additional one year terms </w:t>
      </w:r>
      <w:r w:rsidR="00163B00">
        <w:rPr>
          <w:rFonts w:ascii="Georgia" w:hAnsi="Georgia"/>
        </w:rPr>
        <w:t>on a</w:t>
      </w:r>
      <w:r w:rsidR="00077390">
        <w:rPr>
          <w:rFonts w:ascii="Georgia" w:hAnsi="Georgia"/>
        </w:rPr>
        <w:t>n annua</w:t>
      </w:r>
      <w:r w:rsidR="00163B00">
        <w:rPr>
          <w:rFonts w:ascii="Georgia" w:hAnsi="Georgia"/>
        </w:rPr>
        <w:t>l basis</w:t>
      </w:r>
      <w:r w:rsidR="00077390">
        <w:rPr>
          <w:rFonts w:ascii="Georgia" w:hAnsi="Georgia"/>
        </w:rPr>
        <w:t xml:space="preserve"> in conjunction with the local emergency plan</w:t>
      </w:r>
      <w:r w:rsidR="003725AE">
        <w:rPr>
          <w:rFonts w:ascii="Georgia" w:hAnsi="Georgia"/>
        </w:rPr>
        <w:t>.</w:t>
      </w:r>
      <w:r w:rsidR="00887996" w:rsidRPr="002A1785">
        <w:rPr>
          <w:rFonts w:ascii="Georgia" w:hAnsi="Georgia"/>
        </w:rPr>
        <w:t xml:space="preserve"> </w:t>
      </w:r>
    </w:p>
    <w:p w14:paraId="588125F4" w14:textId="77777777" w:rsidR="002A1785" w:rsidRPr="002A1785" w:rsidRDefault="002A1785" w:rsidP="002A1785">
      <w:pPr>
        <w:tabs>
          <w:tab w:val="left" w:pos="1530"/>
        </w:tabs>
        <w:rPr>
          <w:rFonts w:ascii="Georgia" w:hAnsi="Georgia"/>
        </w:rPr>
      </w:pPr>
    </w:p>
    <w:p w14:paraId="51AD84D6" w14:textId="13DDA58B" w:rsidR="00046C65" w:rsidRDefault="00887996" w:rsidP="002A1785">
      <w:pPr>
        <w:pStyle w:val="ListParagraph"/>
        <w:numPr>
          <w:ilvl w:val="0"/>
          <w:numId w:val="9"/>
        </w:numPr>
        <w:tabs>
          <w:tab w:val="left" w:pos="1530"/>
        </w:tabs>
        <w:rPr>
          <w:rFonts w:ascii="Georgia" w:hAnsi="Georgia"/>
        </w:rPr>
      </w:pPr>
      <w:r w:rsidRPr="002A1785">
        <w:rPr>
          <w:rFonts w:ascii="Georgia" w:hAnsi="Georgia"/>
        </w:rPr>
        <w:t xml:space="preserve"> </w:t>
      </w:r>
      <w:r w:rsidR="002A1785">
        <w:rPr>
          <w:rFonts w:ascii="Georgia" w:hAnsi="Georgia"/>
          <w:b/>
        </w:rPr>
        <w:t>Termination</w:t>
      </w:r>
      <w:r w:rsidR="002A1785">
        <w:rPr>
          <w:rFonts w:ascii="Georgia" w:hAnsi="Georgia"/>
        </w:rPr>
        <w:t xml:space="preserve"> – Any Constituent Municipality may voluntarily </w:t>
      </w:r>
      <w:r w:rsidR="003C5856">
        <w:rPr>
          <w:rFonts w:ascii="Georgia" w:hAnsi="Georgia"/>
        </w:rPr>
        <w:t xml:space="preserve">terminate </w:t>
      </w:r>
      <w:r w:rsidR="00D335A4">
        <w:rPr>
          <w:rFonts w:ascii="Georgia" w:hAnsi="Georgia"/>
        </w:rPr>
        <w:t xml:space="preserve">and withdraw from </w:t>
      </w:r>
      <w:r w:rsidR="003C5856">
        <w:rPr>
          <w:rFonts w:ascii="Georgia" w:hAnsi="Georgia"/>
        </w:rPr>
        <w:t xml:space="preserve">its participation in this Agreement at any time by </w:t>
      </w:r>
      <w:r w:rsidR="004139F8">
        <w:rPr>
          <w:rFonts w:ascii="Georgia" w:hAnsi="Georgia"/>
        </w:rPr>
        <w:t xml:space="preserve">a Requesting or Aiding Official </w:t>
      </w:r>
      <w:r w:rsidR="003C5856">
        <w:rPr>
          <w:rFonts w:ascii="Georgia" w:hAnsi="Georgia"/>
        </w:rPr>
        <w:t>giving wr</w:t>
      </w:r>
      <w:r w:rsidR="004139F8">
        <w:rPr>
          <w:rFonts w:ascii="Georgia" w:hAnsi="Georgia"/>
        </w:rPr>
        <w:t xml:space="preserve">itten notification to the designated Requesting or Aiding </w:t>
      </w:r>
      <w:r w:rsidR="004139F8">
        <w:rPr>
          <w:rFonts w:ascii="Georgia" w:hAnsi="Georgia"/>
        </w:rPr>
        <w:lastRenderedPageBreak/>
        <w:t xml:space="preserve">Officials of all other </w:t>
      </w:r>
      <w:r w:rsidR="003C5856">
        <w:rPr>
          <w:rFonts w:ascii="Georgia" w:hAnsi="Georgia"/>
        </w:rPr>
        <w:t xml:space="preserve">Constituent Municipalities to this Agreement.  Electronic mail communications shall be considered written notification </w:t>
      </w:r>
      <w:r w:rsidR="00F4052F">
        <w:rPr>
          <w:rFonts w:ascii="Georgia" w:hAnsi="Georgia"/>
        </w:rPr>
        <w:t>for</w:t>
      </w:r>
      <w:r w:rsidR="00D335A4">
        <w:rPr>
          <w:rFonts w:ascii="Georgia" w:hAnsi="Georgia"/>
        </w:rPr>
        <w:t xml:space="preserve"> purposes of this Agreement.</w:t>
      </w:r>
      <w:r w:rsidR="00181058">
        <w:rPr>
          <w:rFonts w:ascii="Georgia" w:hAnsi="Georgia"/>
        </w:rPr>
        <w:t xml:space="preserve">  </w:t>
      </w:r>
      <w:r w:rsidR="00F4052F">
        <w:rPr>
          <w:rFonts w:ascii="Georgia" w:hAnsi="Georgia"/>
        </w:rPr>
        <w:t>Termination and withdrawal shall not be effective until sixty (6</w:t>
      </w:r>
      <w:r w:rsidR="00836F74">
        <w:rPr>
          <w:rFonts w:ascii="Georgia" w:hAnsi="Georgia"/>
        </w:rPr>
        <w:t>0</w:t>
      </w:r>
      <w:r w:rsidR="00F4052F">
        <w:rPr>
          <w:rFonts w:ascii="Georgia" w:hAnsi="Georgia"/>
        </w:rPr>
        <w:t>) da</w:t>
      </w:r>
      <w:r w:rsidR="00836F74">
        <w:rPr>
          <w:rFonts w:ascii="Georgia" w:hAnsi="Georgia"/>
        </w:rPr>
        <w:t xml:space="preserve">ys after written notification has been sent.  </w:t>
      </w:r>
      <w:r w:rsidR="00181058">
        <w:rPr>
          <w:rFonts w:ascii="Georgia" w:hAnsi="Georgia"/>
        </w:rPr>
        <w:t>Withdrawal by a Constituent Municipality shall not</w:t>
      </w:r>
      <w:r w:rsidR="0063674E">
        <w:rPr>
          <w:rFonts w:ascii="Georgia" w:hAnsi="Georgia"/>
        </w:rPr>
        <w:t xml:space="preserve"> impact the liability or obligation incurred by the Constituent Municipality under this Agreement prior to the date of termination.</w:t>
      </w:r>
    </w:p>
    <w:p w14:paraId="294CF200" w14:textId="77777777" w:rsidR="00F932A8" w:rsidRPr="00F932A8" w:rsidRDefault="00F932A8" w:rsidP="00F932A8">
      <w:pPr>
        <w:tabs>
          <w:tab w:val="left" w:pos="1530"/>
        </w:tabs>
        <w:rPr>
          <w:rFonts w:ascii="Georgia" w:hAnsi="Georgia"/>
        </w:rPr>
      </w:pPr>
    </w:p>
    <w:p w14:paraId="215086B8" w14:textId="4C542AD6" w:rsidR="00F932A8" w:rsidRDefault="00F932A8" w:rsidP="002A1785">
      <w:pPr>
        <w:pStyle w:val="ListParagraph"/>
        <w:numPr>
          <w:ilvl w:val="0"/>
          <w:numId w:val="9"/>
        </w:numPr>
        <w:tabs>
          <w:tab w:val="left" w:pos="1530"/>
        </w:tabs>
        <w:rPr>
          <w:rFonts w:ascii="Georgia" w:hAnsi="Georgia"/>
        </w:rPr>
      </w:pPr>
      <w:r>
        <w:rPr>
          <w:rFonts w:ascii="Georgia" w:hAnsi="Georgia"/>
          <w:b/>
        </w:rPr>
        <w:t xml:space="preserve">Modification </w:t>
      </w:r>
      <w:r w:rsidR="00D7312A">
        <w:rPr>
          <w:rFonts w:ascii="Georgia" w:hAnsi="Georgia"/>
        </w:rPr>
        <w:t>–</w:t>
      </w:r>
      <w:r>
        <w:rPr>
          <w:rFonts w:ascii="Georgia" w:hAnsi="Georgia"/>
        </w:rPr>
        <w:t xml:space="preserve"> </w:t>
      </w:r>
      <w:r w:rsidR="00D7312A">
        <w:rPr>
          <w:rFonts w:ascii="Georgia" w:hAnsi="Georgia"/>
        </w:rPr>
        <w:t xml:space="preserve">Pursuant to </w:t>
      </w:r>
      <w:r w:rsidR="00D7312A" w:rsidRPr="00953DBC">
        <w:rPr>
          <w:rFonts w:ascii="Georgia" w:hAnsi="Georgia"/>
        </w:rPr>
        <w:t>24 V.S.A. § 4345b</w:t>
      </w:r>
      <w:r w:rsidR="00D7312A">
        <w:rPr>
          <w:rFonts w:ascii="Georgia" w:hAnsi="Georgia"/>
        </w:rPr>
        <w:t>(d)(4) any modification</w:t>
      </w:r>
      <w:r w:rsidR="000C7D7D">
        <w:rPr>
          <w:rFonts w:ascii="Georgia" w:hAnsi="Georgia"/>
        </w:rPr>
        <w:t xml:space="preserve"> or amendment</w:t>
      </w:r>
      <w:r w:rsidR="00D7312A">
        <w:rPr>
          <w:rFonts w:ascii="Georgia" w:hAnsi="Georgia"/>
        </w:rPr>
        <w:t xml:space="preserve"> to this Agreement shall not become effective unless approved </w:t>
      </w:r>
      <w:r w:rsidR="00E26AE8">
        <w:rPr>
          <w:rFonts w:ascii="Georgia" w:hAnsi="Georgia"/>
        </w:rPr>
        <w:t xml:space="preserve">by the </w:t>
      </w:r>
      <w:r w:rsidR="00503542">
        <w:rPr>
          <w:rFonts w:ascii="Georgia" w:hAnsi="Georgia"/>
        </w:rPr>
        <w:t xml:space="preserve">RRPC and the </w:t>
      </w:r>
      <w:r w:rsidR="00E26AE8">
        <w:rPr>
          <w:rFonts w:ascii="Georgia" w:hAnsi="Georgia"/>
        </w:rPr>
        <w:t xml:space="preserve">legislative body of all the municipalities who are a party to this Agreement.  </w:t>
      </w:r>
      <w:r w:rsidR="00BA34F4">
        <w:rPr>
          <w:rFonts w:ascii="Georgia" w:hAnsi="Georgia"/>
        </w:rPr>
        <w:t xml:space="preserve">The </w:t>
      </w:r>
      <w:r w:rsidR="00BA34F4" w:rsidRPr="00177F00">
        <w:rPr>
          <w:rFonts w:ascii="Georgia" w:hAnsi="Georgia"/>
        </w:rPr>
        <w:t xml:space="preserve">RRPC </w:t>
      </w:r>
      <w:r w:rsidR="00BA34F4">
        <w:rPr>
          <w:rFonts w:ascii="Georgia" w:hAnsi="Georgia"/>
        </w:rPr>
        <w:t>shall assist in coordinating any modifications or amendments to this Agreement.</w:t>
      </w:r>
    </w:p>
    <w:p w14:paraId="427AE8CB" w14:textId="77777777" w:rsidR="00181058" w:rsidRPr="00181058" w:rsidRDefault="00181058" w:rsidP="00181058">
      <w:pPr>
        <w:tabs>
          <w:tab w:val="left" w:pos="1530"/>
        </w:tabs>
        <w:rPr>
          <w:rFonts w:ascii="Georgia" w:hAnsi="Georgia"/>
        </w:rPr>
      </w:pPr>
    </w:p>
    <w:p w14:paraId="2435E40F" w14:textId="701A30A5" w:rsidR="00181058" w:rsidRDefault="004C6C55" w:rsidP="002A1785">
      <w:pPr>
        <w:pStyle w:val="ListParagraph"/>
        <w:numPr>
          <w:ilvl w:val="0"/>
          <w:numId w:val="9"/>
        </w:numPr>
        <w:tabs>
          <w:tab w:val="left" w:pos="1530"/>
        </w:tabs>
        <w:rPr>
          <w:rFonts w:ascii="Georgia" w:hAnsi="Georgia"/>
        </w:rPr>
      </w:pPr>
      <w:r>
        <w:rPr>
          <w:rFonts w:ascii="Georgia" w:hAnsi="Georgia"/>
          <w:b/>
        </w:rPr>
        <w:t>Periodic Review</w:t>
      </w:r>
      <w:r>
        <w:rPr>
          <w:rFonts w:ascii="Georgia" w:hAnsi="Georgia"/>
        </w:rPr>
        <w:t xml:space="preserve"> – On a biennial basis, the </w:t>
      </w:r>
      <w:r w:rsidR="00333D3D">
        <w:rPr>
          <w:rFonts w:ascii="Georgia" w:hAnsi="Georgia"/>
        </w:rPr>
        <w:t>designated Aiding and Requesting Officials shall meet to review the terms of this Agr</w:t>
      </w:r>
      <w:r w:rsidR="00B9698D">
        <w:rPr>
          <w:rFonts w:ascii="Georgia" w:hAnsi="Georgia"/>
        </w:rPr>
        <w:t>eement and make any suggestions as to alterations or modifications if needed base on past performance.  The RRPC shall coordinate all meetings under this section.</w:t>
      </w:r>
    </w:p>
    <w:p w14:paraId="56630F10" w14:textId="77777777" w:rsidR="009371AF" w:rsidRPr="009371AF" w:rsidRDefault="009371AF" w:rsidP="009371AF">
      <w:pPr>
        <w:tabs>
          <w:tab w:val="left" w:pos="1530"/>
        </w:tabs>
        <w:rPr>
          <w:rFonts w:ascii="Georgia" w:hAnsi="Georgia"/>
        </w:rPr>
      </w:pPr>
    </w:p>
    <w:p w14:paraId="217D1388" w14:textId="10B77154" w:rsidR="009371AF" w:rsidRDefault="009371AF" w:rsidP="009371AF">
      <w:pPr>
        <w:tabs>
          <w:tab w:val="left" w:pos="1530"/>
        </w:tabs>
        <w:rPr>
          <w:rFonts w:ascii="Georgia" w:hAnsi="Georgia"/>
          <w:b/>
        </w:rPr>
      </w:pPr>
      <w:r>
        <w:rPr>
          <w:rFonts w:ascii="Georgia" w:hAnsi="Georgia"/>
          <w:b/>
        </w:rPr>
        <w:t xml:space="preserve">SECTION 7:  </w:t>
      </w:r>
      <w:r w:rsidR="00FE2123">
        <w:rPr>
          <w:rFonts w:ascii="Georgia" w:hAnsi="Georgia"/>
          <w:b/>
        </w:rPr>
        <w:t>MISCELLANEOUS PROVISIONS</w:t>
      </w:r>
    </w:p>
    <w:p w14:paraId="723C5C8D" w14:textId="77777777" w:rsidR="00FE2123" w:rsidRDefault="00FE2123" w:rsidP="009371AF">
      <w:pPr>
        <w:tabs>
          <w:tab w:val="left" w:pos="1530"/>
        </w:tabs>
        <w:rPr>
          <w:rFonts w:ascii="Georgia" w:hAnsi="Georgia"/>
          <w:b/>
        </w:rPr>
      </w:pPr>
    </w:p>
    <w:p w14:paraId="688370C4" w14:textId="350EC3EB" w:rsidR="00FE2123" w:rsidRDefault="00FE2123" w:rsidP="00177F00">
      <w:pPr>
        <w:pStyle w:val="ListParagraph"/>
        <w:numPr>
          <w:ilvl w:val="0"/>
          <w:numId w:val="10"/>
        </w:numPr>
        <w:tabs>
          <w:tab w:val="left" w:pos="1530"/>
        </w:tabs>
        <w:rPr>
          <w:rFonts w:ascii="Georgia" w:hAnsi="Georgia"/>
        </w:rPr>
      </w:pPr>
      <w:r w:rsidRPr="00177F00">
        <w:rPr>
          <w:rFonts w:ascii="Georgia" w:hAnsi="Georgia"/>
          <w:b/>
        </w:rPr>
        <w:t xml:space="preserve">Dispute Resolution </w:t>
      </w:r>
      <w:r w:rsidRPr="00177F00">
        <w:rPr>
          <w:rFonts w:ascii="Georgia" w:hAnsi="Georgia"/>
        </w:rPr>
        <w:t>–</w:t>
      </w:r>
      <w:r w:rsidR="00F14F30" w:rsidRPr="00177F00">
        <w:rPr>
          <w:rFonts w:ascii="Georgia" w:hAnsi="Georgia"/>
        </w:rPr>
        <w:t xml:space="preserve"> In respect to a</w:t>
      </w:r>
      <w:r w:rsidRPr="00177F00">
        <w:rPr>
          <w:rFonts w:ascii="Georgia" w:hAnsi="Georgia"/>
        </w:rPr>
        <w:t>ny dispute that arises purs</w:t>
      </w:r>
      <w:r w:rsidR="00F14F30" w:rsidRPr="00177F00">
        <w:rPr>
          <w:rFonts w:ascii="Georgia" w:hAnsi="Georgia"/>
        </w:rPr>
        <w:t xml:space="preserve">uant to this agreement the Parties shall first make a good faith effort to work out differences among themselves.  </w:t>
      </w:r>
      <w:r w:rsidR="00F14F30" w:rsidRPr="00C967F7">
        <w:rPr>
          <w:rFonts w:ascii="Georgia" w:hAnsi="Georgia"/>
        </w:rPr>
        <w:t xml:space="preserve">Should </w:t>
      </w:r>
      <w:r w:rsidR="00432057" w:rsidRPr="00C967F7">
        <w:rPr>
          <w:rFonts w:ascii="Georgia" w:hAnsi="Georgia"/>
        </w:rPr>
        <w:t>informal discussions between the Parties</w:t>
      </w:r>
      <w:r w:rsidR="00F14F30" w:rsidRPr="00C967F7">
        <w:rPr>
          <w:rFonts w:ascii="Georgia" w:hAnsi="Georgia"/>
        </w:rPr>
        <w:t xml:space="preserve"> fail</w:t>
      </w:r>
      <w:r w:rsidR="005C71E1" w:rsidRPr="00C967F7">
        <w:rPr>
          <w:rFonts w:ascii="Georgia" w:hAnsi="Georgia"/>
        </w:rPr>
        <w:t>,</w:t>
      </w:r>
      <w:r w:rsidR="005C71E1" w:rsidRPr="00177F00">
        <w:rPr>
          <w:rFonts w:ascii="Georgia" w:hAnsi="Georgia"/>
        </w:rPr>
        <w:t xml:space="preserve"> then the Parties shall engage the services of a mutually agreed upon </w:t>
      </w:r>
      <w:r w:rsidR="00BC3764" w:rsidRPr="00177F00">
        <w:rPr>
          <w:rFonts w:ascii="Georgia" w:hAnsi="Georgia"/>
        </w:rPr>
        <w:t xml:space="preserve">third party mediator.  The costs of this third party mediator shall be split evenly between the Parties.  Should attempts at mediation though a third </w:t>
      </w:r>
      <w:r w:rsidR="00177F00" w:rsidRPr="00177F00">
        <w:rPr>
          <w:rFonts w:ascii="Georgia" w:hAnsi="Georgia"/>
        </w:rPr>
        <w:t xml:space="preserve">party mediator fail, then any Party may seek redress in any Vermont Court of competent jurisdiction.  </w:t>
      </w:r>
    </w:p>
    <w:p w14:paraId="2686EEA5" w14:textId="77777777" w:rsidR="00177F00" w:rsidRPr="00177F00" w:rsidRDefault="00177F00" w:rsidP="00177F00">
      <w:pPr>
        <w:tabs>
          <w:tab w:val="left" w:pos="1530"/>
        </w:tabs>
        <w:rPr>
          <w:rFonts w:ascii="Georgia" w:hAnsi="Georgia"/>
        </w:rPr>
      </w:pPr>
    </w:p>
    <w:p w14:paraId="4FC72944" w14:textId="6EFDCDD0" w:rsidR="00177F00" w:rsidRDefault="00045D40" w:rsidP="00177F00">
      <w:pPr>
        <w:pStyle w:val="ListParagraph"/>
        <w:numPr>
          <w:ilvl w:val="0"/>
          <w:numId w:val="10"/>
        </w:numPr>
        <w:tabs>
          <w:tab w:val="left" w:pos="1530"/>
        </w:tabs>
        <w:rPr>
          <w:rFonts w:ascii="Georgia" w:hAnsi="Georgia"/>
        </w:rPr>
      </w:pPr>
      <w:r>
        <w:rPr>
          <w:rFonts w:ascii="Georgia" w:hAnsi="Georgia"/>
          <w:b/>
        </w:rPr>
        <w:t>Severability</w:t>
      </w:r>
      <w:r w:rsidR="001C3685">
        <w:rPr>
          <w:rFonts w:ascii="Georgia" w:hAnsi="Georgia"/>
        </w:rPr>
        <w:t xml:space="preserve"> – Should any clause, portion, section, provision or any other part of this Agreement be held invalid by a court of competent jurisdiction, such judgment shall not </w:t>
      </w:r>
      <w:r w:rsidR="00CA12A5">
        <w:rPr>
          <w:rFonts w:ascii="Georgia" w:hAnsi="Georgia"/>
        </w:rPr>
        <w:t xml:space="preserve">affect, impair or invalidate any other portion of the Agreement.  The remaining portions of this Agreement shall remain in full force and effect </w:t>
      </w:r>
      <w:r w:rsidR="00BB1B74">
        <w:rPr>
          <w:rFonts w:ascii="Georgia" w:hAnsi="Georgia"/>
        </w:rPr>
        <w:t xml:space="preserve">without regard to the provisions that have been invalidated.  </w:t>
      </w:r>
    </w:p>
    <w:p w14:paraId="11BDB1DF" w14:textId="77777777" w:rsidR="000A770C" w:rsidRPr="000A770C" w:rsidRDefault="000A770C" w:rsidP="000A770C">
      <w:pPr>
        <w:tabs>
          <w:tab w:val="left" w:pos="1530"/>
        </w:tabs>
        <w:rPr>
          <w:rFonts w:ascii="Georgia" w:hAnsi="Georgia"/>
        </w:rPr>
      </w:pPr>
    </w:p>
    <w:p w14:paraId="41A27DB7" w14:textId="440E678E" w:rsidR="000A770C" w:rsidRDefault="00261AAE" w:rsidP="00177F00">
      <w:pPr>
        <w:pStyle w:val="ListParagraph"/>
        <w:numPr>
          <w:ilvl w:val="0"/>
          <w:numId w:val="10"/>
        </w:numPr>
        <w:tabs>
          <w:tab w:val="left" w:pos="1530"/>
        </w:tabs>
        <w:rPr>
          <w:rFonts w:ascii="Georgia" w:hAnsi="Georgia"/>
        </w:rPr>
      </w:pPr>
      <w:r>
        <w:rPr>
          <w:rFonts w:ascii="Georgia" w:hAnsi="Georgia"/>
          <w:b/>
        </w:rPr>
        <w:t>Execution of Counterparts</w:t>
      </w:r>
      <w:r>
        <w:rPr>
          <w:rFonts w:ascii="Georgia" w:hAnsi="Georgia"/>
        </w:rPr>
        <w:t xml:space="preserve"> – This agreement may be signed in any number of counterparts with the same effect as if the signatures </w:t>
      </w:r>
      <w:r w:rsidR="002A25AE">
        <w:rPr>
          <w:rFonts w:ascii="Georgia" w:hAnsi="Georgia"/>
        </w:rPr>
        <w:t>thereto and hereto were upon the same instrument.</w:t>
      </w:r>
    </w:p>
    <w:p w14:paraId="275A1BF4" w14:textId="77777777" w:rsidR="00177F00" w:rsidRPr="00177F00" w:rsidRDefault="00177F00" w:rsidP="00177F00">
      <w:pPr>
        <w:tabs>
          <w:tab w:val="left" w:pos="1530"/>
        </w:tabs>
        <w:rPr>
          <w:rFonts w:ascii="Georgia" w:hAnsi="Georgia"/>
        </w:rPr>
      </w:pPr>
    </w:p>
    <w:p w14:paraId="5009A036" w14:textId="77777777" w:rsidR="00177F00" w:rsidRPr="00177F00" w:rsidRDefault="00177F00" w:rsidP="00177F00">
      <w:pPr>
        <w:tabs>
          <w:tab w:val="left" w:pos="1530"/>
        </w:tabs>
        <w:rPr>
          <w:rFonts w:ascii="Georgia" w:hAnsi="Georgia"/>
        </w:rPr>
      </w:pPr>
    </w:p>
    <w:p w14:paraId="1C4549BF" w14:textId="77777777" w:rsidR="00327116" w:rsidRDefault="00327116" w:rsidP="00177F00">
      <w:pPr>
        <w:tabs>
          <w:tab w:val="left" w:pos="1530"/>
        </w:tabs>
        <w:rPr>
          <w:rFonts w:ascii="Georgia" w:hAnsi="Georgia"/>
          <w:i/>
        </w:rPr>
      </w:pPr>
      <w:r>
        <w:rPr>
          <w:rFonts w:ascii="Georgia" w:hAnsi="Georgia"/>
          <w:i/>
        </w:rPr>
        <w:br w:type="page"/>
      </w:r>
    </w:p>
    <w:p w14:paraId="3675D086" w14:textId="2ED77F8E" w:rsidR="00177F00" w:rsidRDefault="000A770C" w:rsidP="00177F00">
      <w:pPr>
        <w:tabs>
          <w:tab w:val="left" w:pos="1530"/>
        </w:tabs>
        <w:rPr>
          <w:rFonts w:ascii="Georgia" w:hAnsi="Georgia"/>
        </w:rPr>
      </w:pPr>
      <w:r>
        <w:rPr>
          <w:rFonts w:ascii="Georgia" w:hAnsi="Georgia"/>
          <w:i/>
        </w:rPr>
        <w:lastRenderedPageBreak/>
        <w:t>NOW THEREFORE</w:t>
      </w:r>
      <w:r>
        <w:rPr>
          <w:rFonts w:ascii="Georgia" w:hAnsi="Georgia"/>
        </w:rPr>
        <w:t xml:space="preserve">, </w:t>
      </w:r>
      <w:r w:rsidR="00510D89">
        <w:rPr>
          <w:rFonts w:ascii="Georgia" w:hAnsi="Georgia"/>
        </w:rPr>
        <w:t xml:space="preserve">both the Rutland Regional Planning Commission </w:t>
      </w:r>
      <w:r w:rsidR="000C7D7D">
        <w:rPr>
          <w:rFonts w:ascii="Georgia" w:hAnsi="Georgia"/>
        </w:rPr>
        <w:t>through its duly authorized representative has executed this agreement and all counterparts</w:t>
      </w:r>
      <w:r w:rsidR="005D622A">
        <w:rPr>
          <w:rFonts w:ascii="Georgia" w:hAnsi="Georgia"/>
        </w:rPr>
        <w:t xml:space="preserve"> thereto.  Photographic copies </w:t>
      </w:r>
      <w:r w:rsidR="00FE4DE4">
        <w:rPr>
          <w:rFonts w:ascii="Georgia" w:hAnsi="Georgia"/>
        </w:rPr>
        <w:t>shall be considered valid counterparts.  E</w:t>
      </w:r>
      <w:r w:rsidR="002A25AE">
        <w:rPr>
          <w:rFonts w:ascii="Georgia" w:hAnsi="Georgia"/>
        </w:rPr>
        <w:t>ach of the Constituent Municipalities so desiring</w:t>
      </w:r>
      <w:r w:rsidR="00185BFF">
        <w:rPr>
          <w:rFonts w:ascii="Georgia" w:hAnsi="Georgia"/>
        </w:rPr>
        <w:t>,</w:t>
      </w:r>
      <w:r w:rsidR="002A25AE">
        <w:rPr>
          <w:rFonts w:ascii="Georgia" w:hAnsi="Georgia"/>
        </w:rPr>
        <w:t xml:space="preserve"> have caused this</w:t>
      </w:r>
      <w:r w:rsidR="00185BFF">
        <w:rPr>
          <w:rFonts w:ascii="Georgia" w:hAnsi="Georgia"/>
        </w:rPr>
        <w:t xml:space="preserve"> Agreement to be executed by a</w:t>
      </w:r>
      <w:r w:rsidR="00510D89">
        <w:rPr>
          <w:rFonts w:ascii="Georgia" w:hAnsi="Georgia"/>
        </w:rPr>
        <w:t xml:space="preserve"> duly authorized representative, after a </w:t>
      </w:r>
      <w:r w:rsidR="00874DFA">
        <w:rPr>
          <w:rFonts w:ascii="Georgia" w:hAnsi="Georgia"/>
        </w:rPr>
        <w:t xml:space="preserve">vote allowing that duly authorized representative to execute this </w:t>
      </w:r>
      <w:r w:rsidR="00185BFF">
        <w:rPr>
          <w:rFonts w:ascii="Georgia" w:hAnsi="Georgia"/>
        </w:rPr>
        <w:t>A</w:t>
      </w:r>
      <w:r w:rsidR="00874DFA">
        <w:rPr>
          <w:rFonts w:ascii="Georgia" w:hAnsi="Georgia"/>
        </w:rPr>
        <w:t xml:space="preserve">greement by the </w:t>
      </w:r>
      <w:r w:rsidR="00185BFF">
        <w:rPr>
          <w:rFonts w:ascii="Georgia" w:hAnsi="Georgia"/>
        </w:rPr>
        <w:t xml:space="preserve">Constituent Municipality’s </w:t>
      </w:r>
      <w:r w:rsidR="00874DFA">
        <w:rPr>
          <w:rFonts w:ascii="Georgia" w:hAnsi="Georgia"/>
        </w:rPr>
        <w:t>governing legislative body.</w:t>
      </w:r>
    </w:p>
    <w:p w14:paraId="29B47B07" w14:textId="4E270750" w:rsidR="00EE3A2E" w:rsidRDefault="00EE3A2E" w:rsidP="00327116">
      <w:pPr>
        <w:tabs>
          <w:tab w:val="left" w:pos="1530"/>
        </w:tabs>
        <w:rPr>
          <w:rFonts w:ascii="Georgia" w:hAnsi="Georgia"/>
        </w:rPr>
      </w:pPr>
    </w:p>
    <w:p w14:paraId="40457F94" w14:textId="2B8F53B1" w:rsidR="00327116" w:rsidRDefault="00327116" w:rsidP="00177F00">
      <w:pPr>
        <w:tabs>
          <w:tab w:val="left" w:pos="1530"/>
        </w:tabs>
        <w:rPr>
          <w:rFonts w:ascii="Georgia" w:hAnsi="Georgia"/>
        </w:rPr>
      </w:pPr>
    </w:p>
    <w:p w14:paraId="40DCA859" w14:textId="39E37AD9" w:rsidR="00327116" w:rsidRDefault="00327116" w:rsidP="00327116">
      <w:pPr>
        <w:tabs>
          <w:tab w:val="left" w:pos="6390"/>
        </w:tabs>
        <w:rPr>
          <w:rFonts w:ascii="Georgia" w:hAnsi="Georgia"/>
        </w:rPr>
      </w:pPr>
      <w:r>
        <w:rPr>
          <w:rFonts w:ascii="Georgia" w:hAnsi="Georgia"/>
        </w:rPr>
        <w:t>Approved and executed at _____________, Vermont this ______ day of __________ 2021.</w:t>
      </w:r>
    </w:p>
    <w:p w14:paraId="6C3323B7" w14:textId="77777777" w:rsidR="00327116" w:rsidRDefault="00327116" w:rsidP="00327116">
      <w:pPr>
        <w:tabs>
          <w:tab w:val="left" w:pos="6390"/>
        </w:tabs>
        <w:rPr>
          <w:rFonts w:ascii="Georgia" w:hAnsi="Georgia"/>
        </w:rPr>
      </w:pPr>
    </w:p>
    <w:p w14:paraId="00EE04F7" w14:textId="77777777" w:rsidR="00327116" w:rsidRDefault="00327116" w:rsidP="00327116">
      <w:pPr>
        <w:tabs>
          <w:tab w:val="left" w:pos="6390"/>
        </w:tabs>
        <w:rPr>
          <w:rFonts w:ascii="Georgia" w:hAnsi="Georgia"/>
        </w:rPr>
      </w:pPr>
    </w:p>
    <w:p w14:paraId="46413758" w14:textId="77777777" w:rsidR="00327116" w:rsidRDefault="00327116" w:rsidP="00327116">
      <w:pPr>
        <w:tabs>
          <w:tab w:val="left" w:pos="6390"/>
        </w:tabs>
        <w:rPr>
          <w:rFonts w:ascii="Georgia" w:hAnsi="Georgia"/>
        </w:rPr>
      </w:pPr>
      <w:r>
        <w:rPr>
          <w:rFonts w:ascii="Georgia" w:hAnsi="Georgia"/>
        </w:rPr>
        <w:t>For the Constituent Municipality of __________________.</w:t>
      </w:r>
    </w:p>
    <w:p w14:paraId="4EF50CFA" w14:textId="77777777" w:rsidR="00327116" w:rsidRDefault="00327116" w:rsidP="00327116">
      <w:pPr>
        <w:tabs>
          <w:tab w:val="left" w:pos="6390"/>
        </w:tabs>
        <w:rPr>
          <w:rFonts w:ascii="Georgia" w:hAnsi="Georgia"/>
        </w:rPr>
      </w:pPr>
    </w:p>
    <w:p w14:paraId="29FFA83E" w14:textId="77777777" w:rsidR="00327116" w:rsidRDefault="00327116" w:rsidP="00327116">
      <w:pPr>
        <w:tabs>
          <w:tab w:val="left" w:pos="6390"/>
        </w:tabs>
        <w:rPr>
          <w:rFonts w:ascii="Georgia" w:hAnsi="Georgia"/>
        </w:rPr>
      </w:pPr>
      <w:r>
        <w:rPr>
          <w:rFonts w:ascii="Georgia" w:hAnsi="Georgia"/>
        </w:rPr>
        <w:t>By:______________________</w:t>
      </w:r>
    </w:p>
    <w:p w14:paraId="4FE608B2" w14:textId="71EB5B9A" w:rsidR="00327116" w:rsidRDefault="00327116" w:rsidP="00327116">
      <w:pPr>
        <w:tabs>
          <w:tab w:val="left" w:pos="6390"/>
        </w:tabs>
        <w:rPr>
          <w:rFonts w:ascii="Georgia" w:hAnsi="Georgia"/>
        </w:rPr>
      </w:pPr>
      <w:r>
        <w:rPr>
          <w:rFonts w:ascii="Georgia" w:hAnsi="Georgia"/>
        </w:rPr>
        <w:t xml:space="preserve">     Duly Authorized Representative for ______________</w:t>
      </w:r>
    </w:p>
    <w:p w14:paraId="6D261FD9" w14:textId="6AA0C03D" w:rsidR="00BD798D" w:rsidRDefault="00BD798D" w:rsidP="00327116">
      <w:pPr>
        <w:tabs>
          <w:tab w:val="left" w:pos="6390"/>
        </w:tabs>
        <w:rPr>
          <w:rFonts w:ascii="Georgia" w:hAnsi="Georgia"/>
        </w:rPr>
      </w:pPr>
    </w:p>
    <w:p w14:paraId="33FBE078" w14:textId="77777777" w:rsidR="00BD798D" w:rsidRDefault="00BD798D" w:rsidP="00327116">
      <w:pPr>
        <w:tabs>
          <w:tab w:val="left" w:pos="6390"/>
        </w:tabs>
        <w:rPr>
          <w:rFonts w:ascii="Georgia" w:hAnsi="Georgia"/>
        </w:rPr>
      </w:pPr>
    </w:p>
    <w:p w14:paraId="46E87B04" w14:textId="77777777" w:rsidR="00327116" w:rsidRDefault="00327116" w:rsidP="00327116">
      <w:pPr>
        <w:tabs>
          <w:tab w:val="left" w:pos="6390"/>
        </w:tabs>
        <w:rPr>
          <w:rFonts w:ascii="Georgia" w:hAnsi="Georgia"/>
        </w:rPr>
      </w:pPr>
      <w:r>
        <w:rPr>
          <w:rFonts w:ascii="Georgia" w:hAnsi="Georgia"/>
        </w:rPr>
        <w:t>-----------------------------------------------------------------------------------------------</w:t>
      </w:r>
    </w:p>
    <w:p w14:paraId="5FC426F0" w14:textId="77777777" w:rsidR="00327116" w:rsidRDefault="00327116" w:rsidP="00327116">
      <w:pPr>
        <w:tabs>
          <w:tab w:val="left" w:pos="6390"/>
        </w:tabs>
        <w:rPr>
          <w:rFonts w:ascii="Georgia" w:hAnsi="Georgia"/>
        </w:rPr>
      </w:pPr>
    </w:p>
    <w:p w14:paraId="19F55AA3" w14:textId="77777777" w:rsidR="009C3D2F" w:rsidRDefault="009C3D2F" w:rsidP="00327116">
      <w:pPr>
        <w:tabs>
          <w:tab w:val="left" w:pos="6390"/>
        </w:tabs>
        <w:rPr>
          <w:rFonts w:ascii="Georgia" w:hAnsi="Georgia"/>
        </w:rPr>
      </w:pPr>
    </w:p>
    <w:p w14:paraId="275B1C50" w14:textId="77777777" w:rsidR="009C3D2F" w:rsidRDefault="009C3D2F" w:rsidP="00327116">
      <w:pPr>
        <w:tabs>
          <w:tab w:val="left" w:pos="6390"/>
        </w:tabs>
        <w:rPr>
          <w:rFonts w:ascii="Georgia" w:hAnsi="Georgia"/>
        </w:rPr>
      </w:pPr>
    </w:p>
    <w:p w14:paraId="0316A0E7" w14:textId="74A2DF3D" w:rsidR="00327116" w:rsidRDefault="00327116" w:rsidP="00327116">
      <w:pPr>
        <w:tabs>
          <w:tab w:val="left" w:pos="6390"/>
        </w:tabs>
        <w:rPr>
          <w:rFonts w:ascii="Georgia" w:hAnsi="Georgia"/>
        </w:rPr>
      </w:pPr>
      <w:r>
        <w:rPr>
          <w:rFonts w:ascii="Georgia" w:hAnsi="Georgia"/>
        </w:rPr>
        <w:t xml:space="preserve">Approved and executed at </w:t>
      </w:r>
      <w:r w:rsidR="00BD798D">
        <w:rPr>
          <w:rFonts w:ascii="Georgia" w:hAnsi="Georgia"/>
        </w:rPr>
        <w:t>Rutland</w:t>
      </w:r>
      <w:r>
        <w:rPr>
          <w:rFonts w:ascii="Georgia" w:hAnsi="Georgia"/>
        </w:rPr>
        <w:t xml:space="preserve">, Vermont this </w:t>
      </w:r>
      <w:r w:rsidR="00F971D5">
        <w:rPr>
          <w:rFonts w:ascii="Georgia" w:hAnsi="Georgia"/>
        </w:rPr>
        <w:t>1</w:t>
      </w:r>
      <w:r w:rsidR="00F971D5" w:rsidRPr="00F971D5">
        <w:rPr>
          <w:rFonts w:ascii="Georgia" w:hAnsi="Georgia"/>
          <w:vertAlign w:val="superscript"/>
        </w:rPr>
        <w:t>st</w:t>
      </w:r>
      <w:r w:rsidR="00F971D5">
        <w:rPr>
          <w:rFonts w:ascii="Georgia" w:hAnsi="Georgia"/>
        </w:rPr>
        <w:t xml:space="preserve"> </w:t>
      </w:r>
      <w:r>
        <w:rPr>
          <w:rFonts w:ascii="Georgia" w:hAnsi="Georgia"/>
        </w:rPr>
        <w:t xml:space="preserve">day of </w:t>
      </w:r>
      <w:r w:rsidR="00F971D5">
        <w:rPr>
          <w:rFonts w:ascii="Georgia" w:hAnsi="Georgia"/>
        </w:rPr>
        <w:t>May</w:t>
      </w:r>
      <w:r>
        <w:rPr>
          <w:rFonts w:ascii="Georgia" w:hAnsi="Georgia"/>
        </w:rPr>
        <w:t xml:space="preserve"> 2021.</w:t>
      </w:r>
    </w:p>
    <w:p w14:paraId="0418EBA5" w14:textId="4BED2266" w:rsidR="00327116" w:rsidRDefault="00327116" w:rsidP="00327116">
      <w:pPr>
        <w:tabs>
          <w:tab w:val="left" w:pos="6390"/>
        </w:tabs>
        <w:rPr>
          <w:rFonts w:ascii="Georgia" w:hAnsi="Georgia"/>
        </w:rPr>
      </w:pPr>
    </w:p>
    <w:p w14:paraId="4B14BACF" w14:textId="07CFF147" w:rsidR="00327116" w:rsidRDefault="00327116" w:rsidP="00327116">
      <w:pPr>
        <w:tabs>
          <w:tab w:val="left" w:pos="6390"/>
        </w:tabs>
        <w:rPr>
          <w:rFonts w:ascii="Georgia" w:hAnsi="Georgia"/>
        </w:rPr>
      </w:pPr>
      <w:r>
        <w:rPr>
          <w:rFonts w:ascii="Georgia" w:hAnsi="Georgia"/>
        </w:rPr>
        <w:t xml:space="preserve">For the Rutland Regional Planning Commission </w:t>
      </w:r>
    </w:p>
    <w:p w14:paraId="754F74EE" w14:textId="738BF72B" w:rsidR="00327116" w:rsidRDefault="00327116" w:rsidP="00327116">
      <w:pPr>
        <w:tabs>
          <w:tab w:val="left" w:pos="6390"/>
        </w:tabs>
        <w:rPr>
          <w:rFonts w:ascii="Georgia" w:hAnsi="Georgia"/>
        </w:rPr>
      </w:pPr>
    </w:p>
    <w:p w14:paraId="366833AD" w14:textId="00885169" w:rsidR="009C3D2F" w:rsidRDefault="009C3D2F" w:rsidP="00327116">
      <w:pPr>
        <w:tabs>
          <w:tab w:val="left" w:pos="6390"/>
        </w:tabs>
        <w:rPr>
          <w:rFonts w:ascii="Georgia" w:hAnsi="Georgia"/>
        </w:rPr>
      </w:pPr>
    </w:p>
    <w:p w14:paraId="08A7D6DB" w14:textId="77777777" w:rsidR="009C3D2F" w:rsidRDefault="009C3D2F" w:rsidP="00327116">
      <w:pPr>
        <w:tabs>
          <w:tab w:val="left" w:pos="6390"/>
        </w:tabs>
        <w:rPr>
          <w:rFonts w:ascii="Georgia" w:hAnsi="Georgia"/>
        </w:rPr>
      </w:pPr>
    </w:p>
    <w:p w14:paraId="0445D795" w14:textId="0A10E4A8" w:rsidR="00327116" w:rsidRDefault="00327116" w:rsidP="00327116">
      <w:pPr>
        <w:tabs>
          <w:tab w:val="left" w:pos="6390"/>
        </w:tabs>
        <w:rPr>
          <w:rFonts w:ascii="Georgia" w:hAnsi="Georgia"/>
        </w:rPr>
      </w:pPr>
      <w:r>
        <w:rPr>
          <w:rFonts w:ascii="Georgia" w:hAnsi="Georgia"/>
        </w:rPr>
        <w:t>By:_________________</w:t>
      </w:r>
      <w:r w:rsidR="009C3D2F" w:rsidRPr="009C3D2F">
        <w:rPr>
          <w:rFonts w:ascii="Georgia" w:hAnsi="Georgia"/>
          <w:noProof/>
        </w:rPr>
        <w:t xml:space="preserve"> </w:t>
      </w:r>
      <w:r>
        <w:rPr>
          <w:rFonts w:ascii="Georgia" w:hAnsi="Georgia"/>
        </w:rPr>
        <w:t>_____</w:t>
      </w:r>
    </w:p>
    <w:p w14:paraId="066C3232" w14:textId="25DDDA75" w:rsidR="00327116" w:rsidRDefault="00327116" w:rsidP="00327116">
      <w:pPr>
        <w:tabs>
          <w:tab w:val="left" w:pos="6390"/>
        </w:tabs>
        <w:rPr>
          <w:rFonts w:ascii="Georgia" w:hAnsi="Georgia"/>
        </w:rPr>
      </w:pPr>
      <w:r>
        <w:rPr>
          <w:rFonts w:ascii="Georgia" w:hAnsi="Georgia"/>
        </w:rPr>
        <w:t xml:space="preserve">     Duly Authorized Representative </w:t>
      </w:r>
    </w:p>
    <w:p w14:paraId="7FCE4B14" w14:textId="77777777" w:rsidR="00327116" w:rsidRDefault="00327116" w:rsidP="00327116">
      <w:pPr>
        <w:tabs>
          <w:tab w:val="left" w:pos="6390"/>
        </w:tabs>
        <w:rPr>
          <w:rFonts w:ascii="Georgia" w:hAnsi="Georgia"/>
        </w:rPr>
      </w:pPr>
      <w:r>
        <w:rPr>
          <w:rFonts w:ascii="Georgia" w:hAnsi="Georgia"/>
        </w:rPr>
        <w:t xml:space="preserve">     for the Rutland Regional Planning Commission</w:t>
      </w:r>
    </w:p>
    <w:p w14:paraId="348A8352" w14:textId="77777777" w:rsidR="00327116" w:rsidRPr="000A770C" w:rsidRDefault="00327116" w:rsidP="00177F00">
      <w:pPr>
        <w:tabs>
          <w:tab w:val="left" w:pos="1530"/>
        </w:tabs>
        <w:rPr>
          <w:rFonts w:ascii="Georgia" w:hAnsi="Georgia"/>
        </w:rPr>
      </w:pPr>
    </w:p>
    <w:sectPr w:rsidR="00327116" w:rsidRPr="000A770C" w:rsidSect="007476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1D4A6" w14:textId="77777777" w:rsidR="001265EA" w:rsidRDefault="001265EA" w:rsidP="0029291B">
      <w:r>
        <w:separator/>
      </w:r>
    </w:p>
  </w:endnote>
  <w:endnote w:type="continuationSeparator" w:id="0">
    <w:p w14:paraId="1471A249" w14:textId="77777777" w:rsidR="001265EA" w:rsidRDefault="001265EA" w:rsidP="0029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AB54F" w14:textId="77777777" w:rsidR="00EE6C8F" w:rsidRDefault="00EE6C8F" w:rsidP="00292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A585C" w14:textId="77777777" w:rsidR="00EE6C8F" w:rsidRDefault="00EE6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598F6" w14:textId="77777777" w:rsidR="00EE6C8F" w:rsidRPr="0029291B" w:rsidRDefault="00EE6C8F" w:rsidP="0029291B">
    <w:pPr>
      <w:pStyle w:val="Footer"/>
      <w:framePr w:wrap="around" w:vAnchor="text" w:hAnchor="margin" w:xAlign="center" w:y="1"/>
      <w:rPr>
        <w:rStyle w:val="PageNumber"/>
        <w:rFonts w:ascii="Georgia" w:hAnsi="Georgia"/>
      </w:rPr>
    </w:pPr>
    <w:r w:rsidRPr="0029291B">
      <w:rPr>
        <w:rStyle w:val="PageNumber"/>
        <w:rFonts w:ascii="Georgia" w:hAnsi="Georgia"/>
      </w:rPr>
      <w:fldChar w:fldCharType="begin"/>
    </w:r>
    <w:r w:rsidRPr="0029291B">
      <w:rPr>
        <w:rStyle w:val="PageNumber"/>
        <w:rFonts w:ascii="Georgia" w:hAnsi="Georgia"/>
      </w:rPr>
      <w:instrText xml:space="preserve">PAGE  </w:instrText>
    </w:r>
    <w:r w:rsidRPr="0029291B">
      <w:rPr>
        <w:rStyle w:val="PageNumber"/>
        <w:rFonts w:ascii="Georgia" w:hAnsi="Georgia"/>
      </w:rPr>
      <w:fldChar w:fldCharType="separate"/>
    </w:r>
    <w:r w:rsidR="00432057">
      <w:rPr>
        <w:rStyle w:val="PageNumber"/>
        <w:rFonts w:ascii="Georgia" w:hAnsi="Georgia"/>
        <w:noProof/>
      </w:rPr>
      <w:t>5</w:t>
    </w:r>
    <w:r w:rsidRPr="0029291B">
      <w:rPr>
        <w:rStyle w:val="PageNumber"/>
        <w:rFonts w:ascii="Georgia" w:hAnsi="Georgia"/>
      </w:rPr>
      <w:fldChar w:fldCharType="end"/>
    </w:r>
  </w:p>
  <w:p w14:paraId="6AF9FF2A" w14:textId="77777777" w:rsidR="00EE6C8F" w:rsidRDefault="00EE6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869A0" w14:textId="77777777" w:rsidR="00EE6C8F" w:rsidRDefault="00EE6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8E7DD" w14:textId="77777777" w:rsidR="001265EA" w:rsidRDefault="001265EA" w:rsidP="0029291B">
      <w:r>
        <w:separator/>
      </w:r>
    </w:p>
  </w:footnote>
  <w:footnote w:type="continuationSeparator" w:id="0">
    <w:p w14:paraId="7FB80CFF" w14:textId="77777777" w:rsidR="001265EA" w:rsidRDefault="001265EA" w:rsidP="0029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E63" w14:textId="003FA7B5" w:rsidR="00EE6C8F" w:rsidRDefault="00EE6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FF96" w14:textId="2511722B" w:rsidR="00EE6C8F" w:rsidRDefault="00EE6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D274C" w14:textId="270EDCF7" w:rsidR="00EE6C8F" w:rsidRDefault="00EE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66D1"/>
    <w:multiLevelType w:val="hybridMultilevel"/>
    <w:tmpl w:val="7444E230"/>
    <w:lvl w:ilvl="0" w:tplc="14C4FC38">
      <w:start w:val="1"/>
      <w:numFmt w:val="upperLetter"/>
      <w:lvlText w:val="%1."/>
      <w:lvlJc w:val="left"/>
      <w:pPr>
        <w:ind w:left="1100" w:hanging="38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826740"/>
    <w:multiLevelType w:val="hybridMultilevel"/>
    <w:tmpl w:val="415028DA"/>
    <w:lvl w:ilvl="0" w:tplc="C8AAC5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4A2756D"/>
    <w:multiLevelType w:val="hybridMultilevel"/>
    <w:tmpl w:val="EE802A4A"/>
    <w:lvl w:ilvl="0" w:tplc="BFE67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B26415"/>
    <w:multiLevelType w:val="hybridMultilevel"/>
    <w:tmpl w:val="DF460D82"/>
    <w:lvl w:ilvl="0" w:tplc="3D22C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FF0FCA"/>
    <w:multiLevelType w:val="hybridMultilevel"/>
    <w:tmpl w:val="3846209C"/>
    <w:lvl w:ilvl="0" w:tplc="F8B61E8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001B9"/>
    <w:multiLevelType w:val="hybridMultilevel"/>
    <w:tmpl w:val="F2589EC4"/>
    <w:lvl w:ilvl="0" w:tplc="C9DE019A">
      <w:start w:val="1"/>
      <w:numFmt w:val="upperLetter"/>
      <w:lvlText w:val="%1."/>
      <w:lvlJc w:val="left"/>
      <w:pPr>
        <w:ind w:left="780" w:hanging="38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5AA3788D"/>
    <w:multiLevelType w:val="hybridMultilevel"/>
    <w:tmpl w:val="40C67C7A"/>
    <w:lvl w:ilvl="0" w:tplc="5FD8757A">
      <w:start w:val="1"/>
      <w:numFmt w:val="upperLetter"/>
      <w:lvlText w:val="%1."/>
      <w:lvlJc w:val="left"/>
      <w:pPr>
        <w:ind w:left="1100" w:hanging="38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2A62E7"/>
    <w:multiLevelType w:val="hybridMultilevel"/>
    <w:tmpl w:val="05F00ED6"/>
    <w:lvl w:ilvl="0" w:tplc="9642CB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71410B2"/>
    <w:multiLevelType w:val="hybridMultilevel"/>
    <w:tmpl w:val="74F0A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31F32"/>
    <w:multiLevelType w:val="hybridMultilevel"/>
    <w:tmpl w:val="122A395E"/>
    <w:lvl w:ilvl="0" w:tplc="6D34E976">
      <w:start w:val="1"/>
      <w:numFmt w:val="upperLetter"/>
      <w:lvlText w:val="%1."/>
      <w:lvlJc w:val="left"/>
      <w:pPr>
        <w:ind w:left="800" w:hanging="38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CAF2846"/>
    <w:multiLevelType w:val="hybridMultilevel"/>
    <w:tmpl w:val="0C2651FE"/>
    <w:lvl w:ilvl="0" w:tplc="69AA360E">
      <w:start w:val="1"/>
      <w:numFmt w:val="upperLetter"/>
      <w:lvlText w:val="%1."/>
      <w:lvlJc w:val="left"/>
      <w:pPr>
        <w:ind w:left="800" w:hanging="38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0"/>
  </w:num>
  <w:num w:numId="3">
    <w:abstractNumId w:val="3"/>
  </w:num>
  <w:num w:numId="4">
    <w:abstractNumId w:val="6"/>
  </w:num>
  <w:num w:numId="5">
    <w:abstractNumId w:val="2"/>
  </w:num>
  <w:num w:numId="6">
    <w:abstractNumId w:val="7"/>
  </w:num>
  <w:num w:numId="7">
    <w:abstractNumId w:val="1"/>
  </w:num>
  <w:num w:numId="8">
    <w:abstractNumId w:val="1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78"/>
    <w:rsid w:val="00001493"/>
    <w:rsid w:val="0001368E"/>
    <w:rsid w:val="00022BAC"/>
    <w:rsid w:val="00024987"/>
    <w:rsid w:val="00025554"/>
    <w:rsid w:val="00030E5A"/>
    <w:rsid w:val="0003352D"/>
    <w:rsid w:val="00035E46"/>
    <w:rsid w:val="000406E5"/>
    <w:rsid w:val="00040AD5"/>
    <w:rsid w:val="00044872"/>
    <w:rsid w:val="00045D40"/>
    <w:rsid w:val="00046C65"/>
    <w:rsid w:val="0005248E"/>
    <w:rsid w:val="0005495E"/>
    <w:rsid w:val="0006058B"/>
    <w:rsid w:val="00070E1F"/>
    <w:rsid w:val="00077390"/>
    <w:rsid w:val="000A2E42"/>
    <w:rsid w:val="000A770C"/>
    <w:rsid w:val="000B3177"/>
    <w:rsid w:val="000C04CC"/>
    <w:rsid w:val="000C6DCD"/>
    <w:rsid w:val="000C7D7D"/>
    <w:rsid w:val="000D3551"/>
    <w:rsid w:val="000D5A08"/>
    <w:rsid w:val="000F1D58"/>
    <w:rsid w:val="000F2381"/>
    <w:rsid w:val="00101DD4"/>
    <w:rsid w:val="00113E9F"/>
    <w:rsid w:val="00115B01"/>
    <w:rsid w:val="00120C21"/>
    <w:rsid w:val="001213B9"/>
    <w:rsid w:val="00121CDC"/>
    <w:rsid w:val="00123EE4"/>
    <w:rsid w:val="001265EA"/>
    <w:rsid w:val="001271EC"/>
    <w:rsid w:val="001315F1"/>
    <w:rsid w:val="00132792"/>
    <w:rsid w:val="00134169"/>
    <w:rsid w:val="0015553E"/>
    <w:rsid w:val="00155F5B"/>
    <w:rsid w:val="00156552"/>
    <w:rsid w:val="00156971"/>
    <w:rsid w:val="0016228C"/>
    <w:rsid w:val="00163B00"/>
    <w:rsid w:val="001663FB"/>
    <w:rsid w:val="00167536"/>
    <w:rsid w:val="0017265A"/>
    <w:rsid w:val="00177907"/>
    <w:rsid w:val="00177F00"/>
    <w:rsid w:val="00181058"/>
    <w:rsid w:val="00183095"/>
    <w:rsid w:val="00185604"/>
    <w:rsid w:val="00185BFF"/>
    <w:rsid w:val="00190C26"/>
    <w:rsid w:val="00192D77"/>
    <w:rsid w:val="00196D86"/>
    <w:rsid w:val="001A08AB"/>
    <w:rsid w:val="001A6932"/>
    <w:rsid w:val="001C300F"/>
    <w:rsid w:val="001C3685"/>
    <w:rsid w:val="001D4F95"/>
    <w:rsid w:val="001D51A2"/>
    <w:rsid w:val="001E28AA"/>
    <w:rsid w:val="001F19A7"/>
    <w:rsid w:val="001F3B9D"/>
    <w:rsid w:val="001F4E22"/>
    <w:rsid w:val="00214030"/>
    <w:rsid w:val="00222F7D"/>
    <w:rsid w:val="002338AC"/>
    <w:rsid w:val="0024023D"/>
    <w:rsid w:val="002423BF"/>
    <w:rsid w:val="00242BEE"/>
    <w:rsid w:val="00244952"/>
    <w:rsid w:val="00246ADA"/>
    <w:rsid w:val="00252885"/>
    <w:rsid w:val="00253CA5"/>
    <w:rsid w:val="002606E8"/>
    <w:rsid w:val="00260937"/>
    <w:rsid w:val="00261AAE"/>
    <w:rsid w:val="00266E75"/>
    <w:rsid w:val="002678B6"/>
    <w:rsid w:val="00271D6F"/>
    <w:rsid w:val="00274EA8"/>
    <w:rsid w:val="002821FA"/>
    <w:rsid w:val="0029291B"/>
    <w:rsid w:val="0029438C"/>
    <w:rsid w:val="00294F49"/>
    <w:rsid w:val="00296BB4"/>
    <w:rsid w:val="002A1785"/>
    <w:rsid w:val="002A25AE"/>
    <w:rsid w:val="002A2842"/>
    <w:rsid w:val="002A67BA"/>
    <w:rsid w:val="002B27D0"/>
    <w:rsid w:val="002B312F"/>
    <w:rsid w:val="002B65D4"/>
    <w:rsid w:val="002C6A51"/>
    <w:rsid w:val="002C738A"/>
    <w:rsid w:val="002E7C68"/>
    <w:rsid w:val="002F305D"/>
    <w:rsid w:val="0030005B"/>
    <w:rsid w:val="00302350"/>
    <w:rsid w:val="00305AF8"/>
    <w:rsid w:val="00314F0B"/>
    <w:rsid w:val="00320C6A"/>
    <w:rsid w:val="00327116"/>
    <w:rsid w:val="00333D3D"/>
    <w:rsid w:val="00335B3D"/>
    <w:rsid w:val="00336BDB"/>
    <w:rsid w:val="003413F6"/>
    <w:rsid w:val="00351BE7"/>
    <w:rsid w:val="003523C8"/>
    <w:rsid w:val="00360BCC"/>
    <w:rsid w:val="0036153E"/>
    <w:rsid w:val="003725AE"/>
    <w:rsid w:val="00373681"/>
    <w:rsid w:val="00373854"/>
    <w:rsid w:val="003804B4"/>
    <w:rsid w:val="00381EBA"/>
    <w:rsid w:val="00386C58"/>
    <w:rsid w:val="00386CA4"/>
    <w:rsid w:val="00387675"/>
    <w:rsid w:val="00393F75"/>
    <w:rsid w:val="0039551F"/>
    <w:rsid w:val="003A70FA"/>
    <w:rsid w:val="003C5856"/>
    <w:rsid w:val="003D2A5C"/>
    <w:rsid w:val="003E000D"/>
    <w:rsid w:val="003E1AB5"/>
    <w:rsid w:val="003E26D8"/>
    <w:rsid w:val="003F0EB8"/>
    <w:rsid w:val="003F3068"/>
    <w:rsid w:val="003F6123"/>
    <w:rsid w:val="003F6B0F"/>
    <w:rsid w:val="004139F8"/>
    <w:rsid w:val="004255B0"/>
    <w:rsid w:val="004300A3"/>
    <w:rsid w:val="00432057"/>
    <w:rsid w:val="00436DB3"/>
    <w:rsid w:val="0045008D"/>
    <w:rsid w:val="00473A19"/>
    <w:rsid w:val="00474D43"/>
    <w:rsid w:val="00486EEB"/>
    <w:rsid w:val="00491190"/>
    <w:rsid w:val="00494123"/>
    <w:rsid w:val="00494A71"/>
    <w:rsid w:val="0049503E"/>
    <w:rsid w:val="004A5CB5"/>
    <w:rsid w:val="004A657F"/>
    <w:rsid w:val="004B1244"/>
    <w:rsid w:val="004B682E"/>
    <w:rsid w:val="004C0954"/>
    <w:rsid w:val="004C0D27"/>
    <w:rsid w:val="004C21CC"/>
    <w:rsid w:val="004C46DB"/>
    <w:rsid w:val="004C6C55"/>
    <w:rsid w:val="004E4358"/>
    <w:rsid w:val="004F572A"/>
    <w:rsid w:val="00500990"/>
    <w:rsid w:val="00500FD4"/>
    <w:rsid w:val="00503542"/>
    <w:rsid w:val="00505C5B"/>
    <w:rsid w:val="00507F2F"/>
    <w:rsid w:val="0051073B"/>
    <w:rsid w:val="00510D89"/>
    <w:rsid w:val="00517ED3"/>
    <w:rsid w:val="005308B4"/>
    <w:rsid w:val="00531A39"/>
    <w:rsid w:val="005577DE"/>
    <w:rsid w:val="0056591F"/>
    <w:rsid w:val="00570614"/>
    <w:rsid w:val="00573B6A"/>
    <w:rsid w:val="00574B7F"/>
    <w:rsid w:val="0057500A"/>
    <w:rsid w:val="0058192F"/>
    <w:rsid w:val="00582D0E"/>
    <w:rsid w:val="005845B4"/>
    <w:rsid w:val="00595246"/>
    <w:rsid w:val="005955D6"/>
    <w:rsid w:val="00595D94"/>
    <w:rsid w:val="005A4740"/>
    <w:rsid w:val="005B0F5E"/>
    <w:rsid w:val="005B33FF"/>
    <w:rsid w:val="005B5D79"/>
    <w:rsid w:val="005C71E1"/>
    <w:rsid w:val="005D622A"/>
    <w:rsid w:val="005F3B90"/>
    <w:rsid w:val="00607CFD"/>
    <w:rsid w:val="006236CF"/>
    <w:rsid w:val="00630818"/>
    <w:rsid w:val="0063674E"/>
    <w:rsid w:val="006626DF"/>
    <w:rsid w:val="00666705"/>
    <w:rsid w:val="0067324F"/>
    <w:rsid w:val="00677BAE"/>
    <w:rsid w:val="00681AE3"/>
    <w:rsid w:val="00681E63"/>
    <w:rsid w:val="0068487B"/>
    <w:rsid w:val="00690617"/>
    <w:rsid w:val="006923A7"/>
    <w:rsid w:val="00695D6C"/>
    <w:rsid w:val="006961F5"/>
    <w:rsid w:val="006A6F44"/>
    <w:rsid w:val="006A7664"/>
    <w:rsid w:val="006B11EC"/>
    <w:rsid w:val="006B25D4"/>
    <w:rsid w:val="006B7965"/>
    <w:rsid w:val="006C3650"/>
    <w:rsid w:val="006D1C89"/>
    <w:rsid w:val="006D3D09"/>
    <w:rsid w:val="006E124D"/>
    <w:rsid w:val="006E3792"/>
    <w:rsid w:val="006F6DD3"/>
    <w:rsid w:val="006F7B43"/>
    <w:rsid w:val="00700716"/>
    <w:rsid w:val="00704944"/>
    <w:rsid w:val="00707E9E"/>
    <w:rsid w:val="007167C6"/>
    <w:rsid w:val="00721BDB"/>
    <w:rsid w:val="0074173C"/>
    <w:rsid w:val="00746F08"/>
    <w:rsid w:val="00747638"/>
    <w:rsid w:val="007512C1"/>
    <w:rsid w:val="007660CC"/>
    <w:rsid w:val="007665D1"/>
    <w:rsid w:val="00775BFE"/>
    <w:rsid w:val="00786660"/>
    <w:rsid w:val="007940BA"/>
    <w:rsid w:val="0079576E"/>
    <w:rsid w:val="007959C9"/>
    <w:rsid w:val="007A61E2"/>
    <w:rsid w:val="007B6B24"/>
    <w:rsid w:val="007C06C1"/>
    <w:rsid w:val="007D1A59"/>
    <w:rsid w:val="007E28B8"/>
    <w:rsid w:val="007E7CE1"/>
    <w:rsid w:val="007F06A0"/>
    <w:rsid w:val="007F23EC"/>
    <w:rsid w:val="007F3C35"/>
    <w:rsid w:val="00802827"/>
    <w:rsid w:val="00807C93"/>
    <w:rsid w:val="0082219A"/>
    <w:rsid w:val="00824523"/>
    <w:rsid w:val="00836F74"/>
    <w:rsid w:val="008441FC"/>
    <w:rsid w:val="0084573F"/>
    <w:rsid w:val="00847F55"/>
    <w:rsid w:val="008562B6"/>
    <w:rsid w:val="00861CD2"/>
    <w:rsid w:val="008665FF"/>
    <w:rsid w:val="008667A0"/>
    <w:rsid w:val="00872549"/>
    <w:rsid w:val="00874DFA"/>
    <w:rsid w:val="008762D2"/>
    <w:rsid w:val="00881077"/>
    <w:rsid w:val="00887996"/>
    <w:rsid w:val="00893274"/>
    <w:rsid w:val="00895A97"/>
    <w:rsid w:val="008961AE"/>
    <w:rsid w:val="008A3FA9"/>
    <w:rsid w:val="008B0D17"/>
    <w:rsid w:val="008D160E"/>
    <w:rsid w:val="008D58B6"/>
    <w:rsid w:val="008E1867"/>
    <w:rsid w:val="008F1EA4"/>
    <w:rsid w:val="008F5274"/>
    <w:rsid w:val="009053C1"/>
    <w:rsid w:val="00906532"/>
    <w:rsid w:val="00917758"/>
    <w:rsid w:val="00927FFD"/>
    <w:rsid w:val="00933828"/>
    <w:rsid w:val="009364D0"/>
    <w:rsid w:val="009371AF"/>
    <w:rsid w:val="0095093D"/>
    <w:rsid w:val="00957F40"/>
    <w:rsid w:val="00973B26"/>
    <w:rsid w:val="009866B3"/>
    <w:rsid w:val="00994455"/>
    <w:rsid w:val="009A07DD"/>
    <w:rsid w:val="009A5003"/>
    <w:rsid w:val="009A70EF"/>
    <w:rsid w:val="009B7EA1"/>
    <w:rsid w:val="009C244B"/>
    <w:rsid w:val="009C3D2F"/>
    <w:rsid w:val="009C3E39"/>
    <w:rsid w:val="009C5651"/>
    <w:rsid w:val="009D7214"/>
    <w:rsid w:val="009E2EE6"/>
    <w:rsid w:val="009F59DC"/>
    <w:rsid w:val="00A01A93"/>
    <w:rsid w:val="00A305B7"/>
    <w:rsid w:val="00A51649"/>
    <w:rsid w:val="00A547AE"/>
    <w:rsid w:val="00A5647F"/>
    <w:rsid w:val="00A56C69"/>
    <w:rsid w:val="00A64962"/>
    <w:rsid w:val="00A80896"/>
    <w:rsid w:val="00A81F5E"/>
    <w:rsid w:val="00A83E77"/>
    <w:rsid w:val="00A87386"/>
    <w:rsid w:val="00AA048F"/>
    <w:rsid w:val="00AA0BAA"/>
    <w:rsid w:val="00AA5860"/>
    <w:rsid w:val="00AB099C"/>
    <w:rsid w:val="00AC0FC4"/>
    <w:rsid w:val="00AC7936"/>
    <w:rsid w:val="00AD1AFC"/>
    <w:rsid w:val="00AD29B5"/>
    <w:rsid w:val="00AD5E1C"/>
    <w:rsid w:val="00AE3289"/>
    <w:rsid w:val="00AE674B"/>
    <w:rsid w:val="00AF5020"/>
    <w:rsid w:val="00AF516D"/>
    <w:rsid w:val="00B05134"/>
    <w:rsid w:val="00B070C2"/>
    <w:rsid w:val="00B10214"/>
    <w:rsid w:val="00B1489E"/>
    <w:rsid w:val="00B15664"/>
    <w:rsid w:val="00B22D8A"/>
    <w:rsid w:val="00B25B36"/>
    <w:rsid w:val="00B270DF"/>
    <w:rsid w:val="00B32034"/>
    <w:rsid w:val="00B37353"/>
    <w:rsid w:val="00B37569"/>
    <w:rsid w:val="00B5066F"/>
    <w:rsid w:val="00B56966"/>
    <w:rsid w:val="00B67EF8"/>
    <w:rsid w:val="00B725A7"/>
    <w:rsid w:val="00B744C5"/>
    <w:rsid w:val="00B7575D"/>
    <w:rsid w:val="00B77ABA"/>
    <w:rsid w:val="00B8396B"/>
    <w:rsid w:val="00B84CBA"/>
    <w:rsid w:val="00B922EF"/>
    <w:rsid w:val="00B93CB7"/>
    <w:rsid w:val="00B94A61"/>
    <w:rsid w:val="00B9698D"/>
    <w:rsid w:val="00BA34F4"/>
    <w:rsid w:val="00BA5F9B"/>
    <w:rsid w:val="00BA68FE"/>
    <w:rsid w:val="00BB057A"/>
    <w:rsid w:val="00BB1ABB"/>
    <w:rsid w:val="00BB1B74"/>
    <w:rsid w:val="00BB7D5B"/>
    <w:rsid w:val="00BC3764"/>
    <w:rsid w:val="00BD5D2A"/>
    <w:rsid w:val="00BD741F"/>
    <w:rsid w:val="00BD798D"/>
    <w:rsid w:val="00BE783B"/>
    <w:rsid w:val="00BF0146"/>
    <w:rsid w:val="00BF56ED"/>
    <w:rsid w:val="00C14FDA"/>
    <w:rsid w:val="00C16643"/>
    <w:rsid w:val="00C23DC4"/>
    <w:rsid w:val="00C24A19"/>
    <w:rsid w:val="00C24D80"/>
    <w:rsid w:val="00C27DDA"/>
    <w:rsid w:val="00C340E8"/>
    <w:rsid w:val="00C362B9"/>
    <w:rsid w:val="00C37F9C"/>
    <w:rsid w:val="00C462B8"/>
    <w:rsid w:val="00C6068E"/>
    <w:rsid w:val="00C822D9"/>
    <w:rsid w:val="00C864E7"/>
    <w:rsid w:val="00C87286"/>
    <w:rsid w:val="00C920F1"/>
    <w:rsid w:val="00C967F7"/>
    <w:rsid w:val="00CA12A5"/>
    <w:rsid w:val="00CA6DBB"/>
    <w:rsid w:val="00CB3EBF"/>
    <w:rsid w:val="00CB6A2F"/>
    <w:rsid w:val="00CD23EC"/>
    <w:rsid w:val="00CD5C99"/>
    <w:rsid w:val="00CD7DF7"/>
    <w:rsid w:val="00CE005E"/>
    <w:rsid w:val="00CE78F4"/>
    <w:rsid w:val="00CF2BF7"/>
    <w:rsid w:val="00CF708E"/>
    <w:rsid w:val="00D03158"/>
    <w:rsid w:val="00D04726"/>
    <w:rsid w:val="00D05452"/>
    <w:rsid w:val="00D13290"/>
    <w:rsid w:val="00D20AB3"/>
    <w:rsid w:val="00D27321"/>
    <w:rsid w:val="00D335A4"/>
    <w:rsid w:val="00D37C81"/>
    <w:rsid w:val="00D47550"/>
    <w:rsid w:val="00D5094D"/>
    <w:rsid w:val="00D5241C"/>
    <w:rsid w:val="00D64427"/>
    <w:rsid w:val="00D67D56"/>
    <w:rsid w:val="00D7312A"/>
    <w:rsid w:val="00D82D65"/>
    <w:rsid w:val="00D85E12"/>
    <w:rsid w:val="00D86767"/>
    <w:rsid w:val="00D952E8"/>
    <w:rsid w:val="00D95A26"/>
    <w:rsid w:val="00D97B52"/>
    <w:rsid w:val="00DA0F39"/>
    <w:rsid w:val="00DA4B34"/>
    <w:rsid w:val="00DB68FD"/>
    <w:rsid w:val="00DB7900"/>
    <w:rsid w:val="00DC657A"/>
    <w:rsid w:val="00DC6868"/>
    <w:rsid w:val="00DD057C"/>
    <w:rsid w:val="00DD080B"/>
    <w:rsid w:val="00DD2B07"/>
    <w:rsid w:val="00DD4975"/>
    <w:rsid w:val="00DD49F7"/>
    <w:rsid w:val="00DD76B2"/>
    <w:rsid w:val="00DE39FB"/>
    <w:rsid w:val="00DE5246"/>
    <w:rsid w:val="00DF14FB"/>
    <w:rsid w:val="00DF2AB1"/>
    <w:rsid w:val="00DF4080"/>
    <w:rsid w:val="00E0081D"/>
    <w:rsid w:val="00E013FB"/>
    <w:rsid w:val="00E0232D"/>
    <w:rsid w:val="00E139BB"/>
    <w:rsid w:val="00E15005"/>
    <w:rsid w:val="00E2211B"/>
    <w:rsid w:val="00E268A4"/>
    <w:rsid w:val="00E26AE8"/>
    <w:rsid w:val="00E270B2"/>
    <w:rsid w:val="00E32DE2"/>
    <w:rsid w:val="00E432E8"/>
    <w:rsid w:val="00E46681"/>
    <w:rsid w:val="00E5234B"/>
    <w:rsid w:val="00E617CA"/>
    <w:rsid w:val="00E63276"/>
    <w:rsid w:val="00E64850"/>
    <w:rsid w:val="00E66035"/>
    <w:rsid w:val="00E758F3"/>
    <w:rsid w:val="00E7656E"/>
    <w:rsid w:val="00E854E3"/>
    <w:rsid w:val="00E85654"/>
    <w:rsid w:val="00EA08E0"/>
    <w:rsid w:val="00EA61FC"/>
    <w:rsid w:val="00EB25F9"/>
    <w:rsid w:val="00EC46B5"/>
    <w:rsid w:val="00EE3A2E"/>
    <w:rsid w:val="00EE6C8F"/>
    <w:rsid w:val="00EF05A4"/>
    <w:rsid w:val="00EF28AB"/>
    <w:rsid w:val="00EF2C2B"/>
    <w:rsid w:val="00EF6C56"/>
    <w:rsid w:val="00EF71BC"/>
    <w:rsid w:val="00EF73FB"/>
    <w:rsid w:val="00EF7E9B"/>
    <w:rsid w:val="00F032B3"/>
    <w:rsid w:val="00F04C4C"/>
    <w:rsid w:val="00F053E6"/>
    <w:rsid w:val="00F10E21"/>
    <w:rsid w:val="00F1163E"/>
    <w:rsid w:val="00F12BFC"/>
    <w:rsid w:val="00F1305C"/>
    <w:rsid w:val="00F1384C"/>
    <w:rsid w:val="00F14F30"/>
    <w:rsid w:val="00F22D86"/>
    <w:rsid w:val="00F26904"/>
    <w:rsid w:val="00F4052F"/>
    <w:rsid w:val="00F41447"/>
    <w:rsid w:val="00F51A78"/>
    <w:rsid w:val="00F6527A"/>
    <w:rsid w:val="00F731EC"/>
    <w:rsid w:val="00F74222"/>
    <w:rsid w:val="00F766DF"/>
    <w:rsid w:val="00F76999"/>
    <w:rsid w:val="00F77554"/>
    <w:rsid w:val="00F820B9"/>
    <w:rsid w:val="00F82115"/>
    <w:rsid w:val="00F932A8"/>
    <w:rsid w:val="00F971D5"/>
    <w:rsid w:val="00FA19EF"/>
    <w:rsid w:val="00FA2EF7"/>
    <w:rsid w:val="00FA5981"/>
    <w:rsid w:val="00FB0CFA"/>
    <w:rsid w:val="00FB1960"/>
    <w:rsid w:val="00FB7ADD"/>
    <w:rsid w:val="00FC6A86"/>
    <w:rsid w:val="00FD2677"/>
    <w:rsid w:val="00FE2123"/>
    <w:rsid w:val="00FE4DE4"/>
    <w:rsid w:val="00FF2C82"/>
    <w:rsid w:val="00FF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D88774"/>
  <w14:defaultImageDpi w14:val="330"/>
  <w15:docId w15:val="{2FFEAC2A-10D8-4E89-9D97-701B6AC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8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8FE"/>
    <w:rPr>
      <w:rFonts w:ascii="Lucida Grande" w:hAnsi="Lucida Grande" w:cs="Lucida Grande"/>
      <w:sz w:val="18"/>
      <w:szCs w:val="18"/>
    </w:rPr>
  </w:style>
  <w:style w:type="paragraph" w:styleId="ListParagraph">
    <w:name w:val="List Paragraph"/>
    <w:basedOn w:val="Normal"/>
    <w:uiPriority w:val="34"/>
    <w:qFormat/>
    <w:rsid w:val="006A6F44"/>
    <w:pPr>
      <w:ind w:left="720"/>
      <w:contextualSpacing/>
    </w:pPr>
  </w:style>
  <w:style w:type="paragraph" w:styleId="Footer">
    <w:name w:val="footer"/>
    <w:basedOn w:val="Normal"/>
    <w:link w:val="FooterChar"/>
    <w:uiPriority w:val="99"/>
    <w:unhideWhenUsed/>
    <w:rsid w:val="0029291B"/>
    <w:pPr>
      <w:tabs>
        <w:tab w:val="center" w:pos="4320"/>
        <w:tab w:val="right" w:pos="8640"/>
      </w:tabs>
    </w:pPr>
  </w:style>
  <w:style w:type="character" w:customStyle="1" w:styleId="FooterChar">
    <w:name w:val="Footer Char"/>
    <w:basedOn w:val="DefaultParagraphFont"/>
    <w:link w:val="Footer"/>
    <w:uiPriority w:val="99"/>
    <w:rsid w:val="0029291B"/>
  </w:style>
  <w:style w:type="character" w:styleId="PageNumber">
    <w:name w:val="page number"/>
    <w:basedOn w:val="DefaultParagraphFont"/>
    <w:uiPriority w:val="99"/>
    <w:semiHidden/>
    <w:unhideWhenUsed/>
    <w:rsid w:val="0029291B"/>
  </w:style>
  <w:style w:type="paragraph" w:styleId="Header">
    <w:name w:val="header"/>
    <w:basedOn w:val="Normal"/>
    <w:link w:val="HeaderChar"/>
    <w:uiPriority w:val="99"/>
    <w:unhideWhenUsed/>
    <w:rsid w:val="0029291B"/>
    <w:pPr>
      <w:tabs>
        <w:tab w:val="center" w:pos="4320"/>
        <w:tab w:val="right" w:pos="8640"/>
      </w:tabs>
    </w:pPr>
  </w:style>
  <w:style w:type="character" w:customStyle="1" w:styleId="HeaderChar">
    <w:name w:val="Header Char"/>
    <w:basedOn w:val="DefaultParagraphFont"/>
    <w:link w:val="Header"/>
    <w:uiPriority w:val="99"/>
    <w:rsid w:val="0029291B"/>
  </w:style>
  <w:style w:type="character" w:styleId="CommentReference">
    <w:name w:val="annotation reference"/>
    <w:basedOn w:val="DefaultParagraphFont"/>
    <w:uiPriority w:val="99"/>
    <w:semiHidden/>
    <w:unhideWhenUsed/>
    <w:rsid w:val="00B94A61"/>
    <w:rPr>
      <w:sz w:val="18"/>
      <w:szCs w:val="18"/>
    </w:rPr>
  </w:style>
  <w:style w:type="paragraph" w:styleId="CommentText">
    <w:name w:val="annotation text"/>
    <w:basedOn w:val="Normal"/>
    <w:link w:val="CommentTextChar"/>
    <w:uiPriority w:val="99"/>
    <w:semiHidden/>
    <w:unhideWhenUsed/>
    <w:rsid w:val="00B94A61"/>
  </w:style>
  <w:style w:type="character" w:customStyle="1" w:styleId="CommentTextChar">
    <w:name w:val="Comment Text Char"/>
    <w:basedOn w:val="DefaultParagraphFont"/>
    <w:link w:val="CommentText"/>
    <w:uiPriority w:val="99"/>
    <w:semiHidden/>
    <w:rsid w:val="00B94A61"/>
  </w:style>
  <w:style w:type="paragraph" w:styleId="CommentSubject">
    <w:name w:val="annotation subject"/>
    <w:basedOn w:val="CommentText"/>
    <w:next w:val="CommentText"/>
    <w:link w:val="CommentSubjectChar"/>
    <w:uiPriority w:val="99"/>
    <w:semiHidden/>
    <w:unhideWhenUsed/>
    <w:rsid w:val="00B94A61"/>
    <w:rPr>
      <w:b/>
      <w:bCs/>
      <w:sz w:val="20"/>
      <w:szCs w:val="20"/>
    </w:rPr>
  </w:style>
  <w:style w:type="character" w:customStyle="1" w:styleId="CommentSubjectChar">
    <w:name w:val="Comment Subject Char"/>
    <w:basedOn w:val="CommentTextChar"/>
    <w:link w:val="CommentSubject"/>
    <w:uiPriority w:val="99"/>
    <w:semiHidden/>
    <w:rsid w:val="00B94A61"/>
    <w:rPr>
      <w:b/>
      <w:bCs/>
      <w:sz w:val="20"/>
      <w:szCs w:val="20"/>
    </w:rPr>
  </w:style>
  <w:style w:type="paragraph" w:styleId="Revision">
    <w:name w:val="Revision"/>
    <w:hidden/>
    <w:uiPriority w:val="99"/>
    <w:semiHidden/>
    <w:rsid w:val="0027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3C757FCDC6D4B8E373DB9914847FB" ma:contentTypeVersion="11" ma:contentTypeDescription="Create a new document." ma:contentTypeScope="" ma:versionID="c2ef6c73a371f99bd781bda86b516f57">
  <xsd:schema xmlns:xsd="http://www.w3.org/2001/XMLSchema" xmlns:xs="http://www.w3.org/2001/XMLSchema" xmlns:p="http://schemas.microsoft.com/office/2006/metadata/properties" xmlns:ns2="55e73a55-9a2b-48c8-b475-1c6c1eb80f6a" xmlns:ns3="26863afc-f9c3-4709-916d-da5bc70dca35" targetNamespace="http://schemas.microsoft.com/office/2006/metadata/properties" ma:root="true" ma:fieldsID="3416415d51feae41b0c46266c901881e" ns2:_="" ns3:_="">
    <xsd:import namespace="55e73a55-9a2b-48c8-b475-1c6c1eb80f6a"/>
    <xsd:import namespace="26863afc-f9c3-4709-916d-da5bc70dca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73a55-9a2b-48c8-b475-1c6c1eb80f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63afc-f9c3-4709-916d-da5bc70dca3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B3F7C-6114-4469-85E8-DACD79E4A994}">
  <ds:schemaRefs>
    <ds:schemaRef ds:uri="http://schemas.openxmlformats.org/officeDocument/2006/bibliography"/>
  </ds:schemaRefs>
</ds:datastoreItem>
</file>

<file path=customXml/itemProps2.xml><?xml version="1.0" encoding="utf-8"?>
<ds:datastoreItem xmlns:ds="http://schemas.openxmlformats.org/officeDocument/2006/customXml" ds:itemID="{2486894A-265A-4CB2-BC7D-8DCBB7EE9385}">
  <ds:schemaRefs>
    <ds:schemaRef ds:uri="http://schemas.microsoft.com/sharepoint/v3/contenttype/forms"/>
  </ds:schemaRefs>
</ds:datastoreItem>
</file>

<file path=customXml/itemProps3.xml><?xml version="1.0" encoding="utf-8"?>
<ds:datastoreItem xmlns:ds="http://schemas.openxmlformats.org/officeDocument/2006/customXml" ds:itemID="{D3CF175B-C836-4305-9403-34F1A23F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73a55-9a2b-48c8-b475-1c6c1eb80f6a"/>
    <ds:schemaRef ds:uri="26863afc-f9c3-4709-916d-da5bc70dc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6C826-83A6-421F-87FB-D28AE5663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Monaghan Safar Ducham PLLC</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Adrian</dc:creator>
  <cp:keywords/>
  <dc:description/>
  <cp:lastModifiedBy>Steffanie Bourque</cp:lastModifiedBy>
  <cp:revision>51</cp:revision>
  <cp:lastPrinted>2019-08-23T19:01:00Z</cp:lastPrinted>
  <dcterms:created xsi:type="dcterms:W3CDTF">2019-08-29T16:13:00Z</dcterms:created>
  <dcterms:modified xsi:type="dcterms:W3CDTF">2021-02-03T21:58:00Z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0x0101006C83C757FCDC6D4B8E373DB9914847FB</vt:lpwstr>
  </property>
</Properties>
</file>